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293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</w:rPr>
      </w:pP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eastAsia="zh-CN"/>
        </w:rPr>
        <w:t>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  <w:t>二级指标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</w:rPr>
        <w:t>方差解释率</w:t>
      </w:r>
    </w:p>
    <w:tbl>
      <w:tblPr>
        <w:tblStyle w:val="4"/>
        <w:tblW w:w="608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264"/>
        <w:gridCol w:w="1936"/>
        <w:gridCol w:w="1492"/>
        <w:gridCol w:w="1455"/>
        <w:gridCol w:w="1714"/>
        <w:gridCol w:w="1520"/>
      </w:tblGrid>
      <w:tr w14:paraId="125FE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9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62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2261" w:type="pct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5F310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2259" w:type="pct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 w14:paraId="6E4EB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主成分提取</w:t>
            </w:r>
          </w:p>
        </w:tc>
      </w:tr>
      <w:tr w14:paraId="4C47A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265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</w:p>
        </w:tc>
        <w:tc>
          <w:tcPr>
            <w:tcW w:w="60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BE0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93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23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方差解释率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71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F1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累积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70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394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特征根</w:t>
            </w:r>
          </w:p>
        </w:tc>
        <w:tc>
          <w:tcPr>
            <w:tcW w:w="82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D7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方差解释率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73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7F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累积</w:t>
            </w: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2ADEF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800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1E2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2.147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C1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26.832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086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26.832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12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2.147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48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26.832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7E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26.832</w:t>
            </w:r>
          </w:p>
        </w:tc>
      </w:tr>
      <w:tr w14:paraId="3DE3F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88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C4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1.824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6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22.798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40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49.63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83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1.824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1C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22.798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E9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49.63</w:t>
            </w:r>
          </w:p>
        </w:tc>
      </w:tr>
      <w:tr w14:paraId="10197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10C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C2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1.231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54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15.393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C7E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65.023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49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1.231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07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15.393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9A2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65.023</w:t>
            </w:r>
          </w:p>
        </w:tc>
      </w:tr>
      <w:tr w14:paraId="63AA3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E05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B9B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0.948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AE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11.845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44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76.868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7C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3B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49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679E2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0A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1F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0.758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EF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9.477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F3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86.345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F5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168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F2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796A7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247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749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0.453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DF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5.666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55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92.011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8D0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F3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61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055E7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69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CB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0.362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9A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4.523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DE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96.535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460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B2D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E0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  <w:tr w14:paraId="6C926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3084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84A8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0.277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16B3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3.465</w:t>
            </w:r>
          </w:p>
        </w:tc>
        <w:tc>
          <w:tcPr>
            <w:tcW w:w="71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992C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0B01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93AE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42AC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</w:tbl>
    <w:p w14:paraId="7E924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1"/>
          <w:szCs w:val="24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C2A0F"/>
    <w:rsid w:val="0C52408E"/>
    <w:rsid w:val="0F682B88"/>
    <w:rsid w:val="10816C55"/>
    <w:rsid w:val="11AF7162"/>
    <w:rsid w:val="163A1216"/>
    <w:rsid w:val="21556F04"/>
    <w:rsid w:val="22766D49"/>
    <w:rsid w:val="237D512D"/>
    <w:rsid w:val="24D441E4"/>
    <w:rsid w:val="2B223C5F"/>
    <w:rsid w:val="2CAA743E"/>
    <w:rsid w:val="2D3A1900"/>
    <w:rsid w:val="2F1336F4"/>
    <w:rsid w:val="2F65401A"/>
    <w:rsid w:val="35B37D0B"/>
    <w:rsid w:val="3A570853"/>
    <w:rsid w:val="400325F7"/>
    <w:rsid w:val="451F7C4D"/>
    <w:rsid w:val="456506F6"/>
    <w:rsid w:val="49307A8A"/>
    <w:rsid w:val="54575E76"/>
    <w:rsid w:val="592E6DB2"/>
    <w:rsid w:val="5C652E2E"/>
    <w:rsid w:val="5CD41E20"/>
    <w:rsid w:val="5FBE519D"/>
    <w:rsid w:val="67B305D1"/>
    <w:rsid w:val="68AB6CFB"/>
    <w:rsid w:val="6AA127DB"/>
    <w:rsid w:val="6ABE4992"/>
    <w:rsid w:val="6B2B6FF8"/>
    <w:rsid w:val="6DE62449"/>
    <w:rsid w:val="706E7F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font11"/>
    <w:basedOn w:val="6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1291</Words>
  <Characters>1725</Characters>
  <Lines>0</Lines>
  <Paragraphs>0</Paragraphs>
  <TotalTime>9</TotalTime>
  <ScaleCrop>false</ScaleCrop>
  <LinksUpToDate>false</LinksUpToDate>
  <CharactersWithSpaces>1772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2025-08-18T01:45:00Z</dcterms:created>
  <dc:creator>Administrator</dc:creator>
  <cp:lastModifiedBy>windy</cp:lastModifiedBy>
  <cp:lastPrinted>2026-02-05T00:40:00Z</cp:lastPrinted>
  <dcterms:modified xsi:type="dcterms:W3CDTF">2026-08-25T03:36:24Z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CB37E56BFB5947519ED687F48734B2D7_13</vt:lpwstr>
  </property>
</Properties>
</file>