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A465E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szCs w:val="20"/>
          <w:highlight w:val="none"/>
        </w:rPr>
      </w:pPr>
      <w:bookmarkStart w:id="2" w:name="_GoBack"/>
      <w:bookmarkEnd w:id="2"/>
      <w:bookmarkStart w:id="0" w:name="_Hlk212656728"/>
      <w:r>
        <w:rPr>
          <w:rFonts w:ascii="Times New Roman" w:hAnsi="Times New Roman" w:eastAsia="宋体"/>
          <w:b/>
          <w:bCs/>
          <w:color w:val="auto"/>
          <w:sz w:val="21"/>
          <w:szCs w:val="20"/>
          <w:highlight w:val="none"/>
        </w:rPr>
        <w:t xml:space="preserve">表1 </w:t>
      </w:r>
      <w:r>
        <w:rPr>
          <w:rFonts w:hint="eastAsia"/>
          <w:b/>
          <w:bCs/>
          <w:color w:val="auto"/>
          <w:sz w:val="21"/>
          <w:szCs w:val="20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color w:val="auto"/>
          <w:sz w:val="21"/>
          <w:szCs w:val="20"/>
          <w:highlight w:val="none"/>
        </w:rPr>
        <w:t>基于PNI分组的脓毒症合并心力衰竭患者基线资料</w:t>
      </w:r>
      <w:bookmarkEnd w:id="0"/>
      <w:r>
        <w:rPr>
          <w:rFonts w:hint="eastAsia"/>
          <w:b/>
          <w:bCs/>
          <w:color w:val="auto"/>
          <w:sz w:val="21"/>
          <w:szCs w:val="20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18"/>
          <w:highlight w:val="none"/>
        </w:rPr>
        <w:t>[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18"/>
          <w:highlight w:val="none"/>
        </w:rPr>
        <w:t>M</w:t>
      </w:r>
      <w:r>
        <w:rPr>
          <w:rFonts w:ascii="Times New Roman" w:hAnsi="Times New Roman" w:eastAsia="宋体"/>
          <w:b/>
          <w:bCs/>
          <w:color w:val="auto"/>
          <w:sz w:val="21"/>
          <w:szCs w:val="18"/>
          <w:highlight w:val="none"/>
        </w:rPr>
        <w:t xml:space="preserve"> (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18"/>
          <w:highlight w:val="none"/>
        </w:rPr>
        <w:t>Q</w:t>
      </w:r>
      <w:r>
        <w:rPr>
          <w:rFonts w:hint="eastAsia"/>
          <w:b/>
          <w:bCs/>
          <w:i w:val="0"/>
          <w:iCs w:val="0"/>
          <w:color w:val="auto"/>
          <w:sz w:val="21"/>
          <w:szCs w:val="18"/>
          <w:highlight w:val="none"/>
          <w:vertAlign w:val="subscript"/>
          <w:lang w:val="en-US" w:eastAsia="zh-CN"/>
        </w:rPr>
        <w:t>1</w:t>
      </w:r>
      <w:r>
        <w:rPr>
          <w:rFonts w:ascii="Times New Roman" w:hAnsi="Times New Roman" w:eastAsia="宋体"/>
          <w:b/>
          <w:bCs/>
          <w:color w:val="auto"/>
          <w:sz w:val="21"/>
          <w:szCs w:val="18"/>
          <w:highlight w:val="none"/>
        </w:rPr>
        <w:t xml:space="preserve">,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18"/>
          <w:highlight w:val="none"/>
        </w:rPr>
        <w:t>Q</w:t>
      </w:r>
      <w:r>
        <w:rPr>
          <w:rFonts w:hint="eastAsia"/>
          <w:b/>
          <w:bCs/>
          <w:i w:val="0"/>
          <w:iCs w:val="0"/>
          <w:color w:val="auto"/>
          <w:sz w:val="21"/>
          <w:szCs w:val="18"/>
          <w:highlight w:val="none"/>
          <w:vertAlign w:val="subscript"/>
          <w:lang w:val="en-US" w:eastAsia="zh-CN"/>
        </w:rPr>
        <w:t>3</w:t>
      </w:r>
      <w:r>
        <w:rPr>
          <w:rFonts w:ascii="Times New Roman" w:hAnsi="Times New Roman" w:eastAsia="宋体"/>
          <w:b/>
          <w:bCs/>
          <w:color w:val="auto"/>
          <w:sz w:val="21"/>
          <w:szCs w:val="18"/>
          <w:highlight w:val="none"/>
        </w:rPr>
        <w:t>)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18"/>
          <w:highlight w:val="none"/>
          <w:lang w:eastAsia="zh-CN"/>
        </w:rPr>
        <w:t>，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18"/>
          <w:highlight w:val="none"/>
        </w:rPr>
        <w:t>n</w:t>
      </w:r>
      <w:r>
        <w:rPr>
          <w:rFonts w:ascii="Times New Roman" w:hAnsi="Times New Roman" w:eastAsia="宋体"/>
          <w:b/>
          <w:bCs/>
          <w:color w:val="auto"/>
          <w:sz w:val="21"/>
          <w:szCs w:val="18"/>
          <w:highlight w:val="none"/>
        </w:rPr>
        <w:t>(%)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18"/>
          <w:highlight w:val="none"/>
          <w:lang w:eastAsia="zh-CN"/>
        </w:rPr>
        <w:t>，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0"/>
          <w:highlight w:val="none"/>
        </w:rPr>
        <w:t>n</w:t>
      </w:r>
      <w:r>
        <w:rPr>
          <w:rFonts w:ascii="Times New Roman" w:hAnsi="Times New Roman" w:eastAsia="宋体"/>
          <w:b/>
          <w:bCs/>
          <w:color w:val="auto"/>
          <w:sz w:val="21"/>
          <w:szCs w:val="20"/>
          <w:highlight w:val="none"/>
        </w:rPr>
        <w:t>=162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18"/>
          <w:highlight w:val="none"/>
        </w:rPr>
        <w:t>]</w:t>
      </w:r>
    </w:p>
    <w:tbl>
      <w:tblPr>
        <w:tblStyle w:val="19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25"/>
        <w:gridCol w:w="952"/>
        <w:gridCol w:w="1120"/>
        <w:gridCol w:w="2074"/>
        <w:gridCol w:w="2074"/>
        <w:gridCol w:w="953"/>
        <w:gridCol w:w="956"/>
        <w:gridCol w:w="42"/>
      </w:tblGrid>
      <w:tr w14:paraId="57E95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pct"/>
          <w:trHeight w:val="284" w:hRule="exact"/>
          <w:jc w:val="center"/>
        </w:trPr>
        <w:tc>
          <w:tcPr>
            <w:tcW w:w="1108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BB52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变量</w:t>
            </w:r>
          </w:p>
        </w:tc>
        <w:tc>
          <w:tcPr>
            <w:tcW w:w="988" w:type="pct"/>
            <w:gridSpan w:val="2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0B3D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总数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(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 xml:space="preserve"> = 162)</w:t>
            </w:r>
          </w:p>
        </w:tc>
        <w:tc>
          <w:tcPr>
            <w:tcW w:w="988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10F5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PNI&lt; 35.72(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  <w:t xml:space="preserve">n 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= 90)</w:t>
            </w:r>
          </w:p>
        </w:tc>
        <w:tc>
          <w:tcPr>
            <w:tcW w:w="988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5245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PNI&gt; 35.72 (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 xml:space="preserve"> = 72)</w:t>
            </w:r>
          </w:p>
        </w:tc>
        <w:tc>
          <w:tcPr>
            <w:tcW w:w="454" w:type="pct"/>
            <w:vMerge w:val="restar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D222BF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i w:val="0"/>
                <w:i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color w:val="auto"/>
                <w:sz w:val="21"/>
                <w:szCs w:val="18"/>
                <w:highlight w:val="none"/>
              </w:rPr>
              <w:t>统计量</w:t>
            </w:r>
          </w:p>
        </w:tc>
        <w:tc>
          <w:tcPr>
            <w:tcW w:w="454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0EC6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  <w:t>P</w:t>
            </w:r>
          </w:p>
        </w:tc>
      </w:tr>
      <w:tr w14:paraId="7BE1F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  <w:jc w:val="center"/>
        </w:trPr>
        <w:tc>
          <w:tcPr>
            <w:tcW w:w="1108" w:type="pct"/>
            <w:vMerge w:val="continue"/>
            <w:tcBorders>
              <w:left w:val="nil"/>
              <w:bottom w:val="single" w:color="auto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12BF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988" w:type="pct"/>
            <w:gridSpan w:val="2"/>
            <w:vMerge w:val="continue"/>
            <w:tcBorders>
              <w:left w:val="nil"/>
              <w:bottom w:val="single" w:color="auto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047A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988" w:type="pct"/>
            <w:vMerge w:val="continue"/>
            <w:tcBorders>
              <w:left w:val="nil"/>
              <w:bottom w:val="single" w:color="auto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A5A0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988" w:type="pct"/>
            <w:vMerge w:val="continue"/>
            <w:tcBorders>
              <w:left w:val="nil"/>
              <w:bottom w:val="single" w:color="auto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C1EB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vMerge w:val="continue"/>
            <w:tcBorders>
              <w:top w:val="single" w:color="auto" w:sz="8" w:space="0"/>
              <w:bottom w:val="single" w:color="auto" w:sz="8" w:space="0"/>
            </w:tcBorders>
          </w:tcPr>
          <w:p w14:paraId="43B8873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vMerge w:val="continue"/>
            <w:tcBorders>
              <w:left w:val="nil"/>
              <w:bottom w:val="single" w:color="auto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28B4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6CD6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18"/>
                <w:highlight w:val="none"/>
              </w:rPr>
            </w:pPr>
          </w:p>
        </w:tc>
      </w:tr>
      <w:tr w14:paraId="060C7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5E57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年龄/岁</w:t>
            </w:r>
          </w:p>
        </w:tc>
        <w:tc>
          <w:tcPr>
            <w:tcW w:w="988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8FB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80 (73, 86)</w:t>
            </w:r>
          </w:p>
        </w:tc>
        <w:tc>
          <w:tcPr>
            <w:tcW w:w="98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76ED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80.5 (74, 87)</w:t>
            </w:r>
          </w:p>
        </w:tc>
        <w:tc>
          <w:tcPr>
            <w:tcW w:w="98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45A3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78 (70, 84)</w:t>
            </w:r>
          </w:p>
        </w:tc>
        <w:tc>
          <w:tcPr>
            <w:tcW w:w="454" w:type="pct"/>
            <w:tcBorders>
              <w:top w:val="single" w:color="auto" w:sz="8" w:space="0"/>
            </w:tcBorders>
          </w:tcPr>
          <w:p w14:paraId="296F7B5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1.95</w:t>
            </w:r>
          </w:p>
        </w:tc>
        <w:tc>
          <w:tcPr>
            <w:tcW w:w="45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5D29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0.051</w:t>
            </w:r>
          </w:p>
        </w:tc>
        <w:tc>
          <w:tcPr>
            <w:tcW w:w="20" w:type="pct"/>
            <w:tcBorders>
              <w:top w:val="single" w:color="auto" w:sz="8" w:space="0"/>
            </w:tcBorders>
            <w:vAlign w:val="center"/>
          </w:tcPr>
          <w:p w14:paraId="567C9FD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00E0B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FC44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性别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A693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2E8A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5073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561ACE8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1.15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1D48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0.196</w:t>
            </w:r>
          </w:p>
        </w:tc>
        <w:tc>
          <w:tcPr>
            <w:tcW w:w="20" w:type="pct"/>
            <w:vAlign w:val="center"/>
          </w:tcPr>
          <w:p w14:paraId="06D3A80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5995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46E9FB7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女性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1AB4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56 (34.57)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737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35 (38.89)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AF1B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21 (29.17)</w:t>
            </w:r>
          </w:p>
        </w:tc>
        <w:tc>
          <w:tcPr>
            <w:tcW w:w="454" w:type="pct"/>
          </w:tcPr>
          <w:p w14:paraId="151F2EC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9069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307F101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4B1C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36333BB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男性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7EEE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106 (65.43)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49F3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55 (61.11)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D84A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51 (70.83)</w:t>
            </w:r>
          </w:p>
        </w:tc>
        <w:tc>
          <w:tcPr>
            <w:tcW w:w="454" w:type="pct"/>
          </w:tcPr>
          <w:p w14:paraId="36755E9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7F6C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65E31BE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77C53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0A3A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既往史</w:t>
            </w:r>
          </w:p>
        </w:tc>
        <w:tc>
          <w:tcPr>
            <w:tcW w:w="454" w:type="pct"/>
          </w:tcPr>
          <w:p w14:paraId="606FCA6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341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33E5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20" w:type="pct"/>
            <w:vAlign w:val="center"/>
          </w:tcPr>
          <w:p w14:paraId="4FEAA4E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39A84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A8A2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高血压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3971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951A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D97B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29D961D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5.20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2BFA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0.023</w:t>
            </w:r>
          </w:p>
        </w:tc>
        <w:tc>
          <w:tcPr>
            <w:tcW w:w="20" w:type="pct"/>
            <w:vAlign w:val="center"/>
          </w:tcPr>
          <w:p w14:paraId="006EE73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</w:p>
        </w:tc>
      </w:tr>
      <w:tr w14:paraId="5137F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0727EEA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否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B2EC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38 (23.46)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F0F7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15 (16.67)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038E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23 (31.94)</w:t>
            </w:r>
          </w:p>
        </w:tc>
        <w:tc>
          <w:tcPr>
            <w:tcW w:w="454" w:type="pct"/>
          </w:tcPr>
          <w:p w14:paraId="053DBA0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370A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06965B4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6DFE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6C3F28F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是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2CCB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124 (76.54)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46B9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75 (83.33)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1256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49 (68.06)</w:t>
            </w:r>
          </w:p>
        </w:tc>
        <w:tc>
          <w:tcPr>
            <w:tcW w:w="454" w:type="pct"/>
          </w:tcPr>
          <w:p w14:paraId="77A19BE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593B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08E0105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64DA6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39B5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糖尿病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,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A556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B4E9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318E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7E1B438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0.91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011A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0.38</w:t>
            </w:r>
          </w:p>
        </w:tc>
        <w:tc>
          <w:tcPr>
            <w:tcW w:w="20" w:type="pct"/>
            <w:vAlign w:val="center"/>
          </w:tcPr>
          <w:p w14:paraId="6F92913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5BB5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29034DB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否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9D39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71 (44.10)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79E8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42 (47.19)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963F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29 (40.28)</w:t>
            </w:r>
          </w:p>
        </w:tc>
        <w:tc>
          <w:tcPr>
            <w:tcW w:w="454" w:type="pct"/>
          </w:tcPr>
          <w:p w14:paraId="15DAB3A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C695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0A024FC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478AD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4E91204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是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0B6D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90 (55.90)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3F90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47 (52.81)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64D7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43 (59.72)</w:t>
            </w:r>
          </w:p>
        </w:tc>
        <w:tc>
          <w:tcPr>
            <w:tcW w:w="454" w:type="pct"/>
          </w:tcPr>
          <w:p w14:paraId="356454A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70E6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6A011B8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C89E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88E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冠心病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FF57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7C7D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B64F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30BBB26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0.32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E39D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0.619</w:t>
            </w:r>
          </w:p>
        </w:tc>
        <w:tc>
          <w:tcPr>
            <w:tcW w:w="20" w:type="pct"/>
            <w:vAlign w:val="center"/>
          </w:tcPr>
          <w:p w14:paraId="313DD7B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29E9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4161126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否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B5BB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84 (52.17)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B8AE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48 (53.93)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D661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36 (50.00)</w:t>
            </w:r>
          </w:p>
        </w:tc>
        <w:tc>
          <w:tcPr>
            <w:tcW w:w="454" w:type="pct"/>
          </w:tcPr>
          <w:p w14:paraId="37BFFA2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2387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5D1D930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64623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2A120FC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是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3A9B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77 (47.83)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2D7A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41 (46.07)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8EDE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36 (50.00)</w:t>
            </w:r>
          </w:p>
        </w:tc>
        <w:tc>
          <w:tcPr>
            <w:tcW w:w="454" w:type="pct"/>
          </w:tcPr>
          <w:p w14:paraId="6C91E08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B798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13E21C3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49761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B808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心力衰竭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EBEB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66B9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B1B5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11E2EE8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0.05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3852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0.971</w:t>
            </w:r>
          </w:p>
        </w:tc>
        <w:tc>
          <w:tcPr>
            <w:tcW w:w="20" w:type="pct"/>
            <w:vAlign w:val="center"/>
          </w:tcPr>
          <w:p w14:paraId="3588501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2380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515D04F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否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33B4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106 (65.43)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400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59 (65.56)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3249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47 (65.28)</w:t>
            </w:r>
          </w:p>
        </w:tc>
        <w:tc>
          <w:tcPr>
            <w:tcW w:w="454" w:type="pct"/>
          </w:tcPr>
          <w:p w14:paraId="7FC13A5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F526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40081C7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09CB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0A63E1D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是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C2FF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56 (34.57)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9641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31 (34.44)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25B4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25 (34.72)</w:t>
            </w:r>
          </w:p>
        </w:tc>
        <w:tc>
          <w:tcPr>
            <w:tcW w:w="454" w:type="pct"/>
          </w:tcPr>
          <w:p w14:paraId="7233C04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50CE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46ED171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61176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0E5E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生命体征</w:t>
            </w:r>
          </w:p>
        </w:tc>
        <w:tc>
          <w:tcPr>
            <w:tcW w:w="454" w:type="pct"/>
          </w:tcPr>
          <w:p w14:paraId="785EE1D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341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094A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20" w:type="pct"/>
            <w:vAlign w:val="center"/>
          </w:tcPr>
          <w:p w14:paraId="20F48EC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61F3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FE0C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心率/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次/分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F7FF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102.00 (85.00, 116.00)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D3E1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101.50 (86.00, 116.00)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3A88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105.00 (85.00, 115.75)</w:t>
            </w:r>
          </w:p>
        </w:tc>
        <w:tc>
          <w:tcPr>
            <w:tcW w:w="454" w:type="pct"/>
          </w:tcPr>
          <w:p w14:paraId="41D3320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0.22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561B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0.834</w:t>
            </w:r>
          </w:p>
        </w:tc>
        <w:tc>
          <w:tcPr>
            <w:tcW w:w="20" w:type="pct"/>
            <w:vAlign w:val="center"/>
          </w:tcPr>
          <w:p w14:paraId="235384E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08D4A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1465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收缩压/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mmHg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4F55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112.25 ± 29.83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3D93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108.58 ± 31.83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2484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116.85 ± 26.62</w:t>
            </w:r>
          </w:p>
        </w:tc>
        <w:tc>
          <w:tcPr>
            <w:tcW w:w="454" w:type="pct"/>
          </w:tcPr>
          <w:p w14:paraId="5605A0B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-1.80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0E4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0.074</w:t>
            </w:r>
          </w:p>
        </w:tc>
        <w:tc>
          <w:tcPr>
            <w:tcW w:w="20" w:type="pct"/>
            <w:vAlign w:val="center"/>
          </w:tcPr>
          <w:p w14:paraId="0DBF8EC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79D2F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B2E2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舒张压/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mmHg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509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62.96 ± 18.01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B54F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58.77 ± 17.66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79D1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68.21 ± 17.17</w:t>
            </w:r>
          </w:p>
        </w:tc>
        <w:tc>
          <w:tcPr>
            <w:tcW w:w="454" w:type="pct"/>
          </w:tcPr>
          <w:p w14:paraId="0098984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-3.60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1490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4D3B5FB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45E03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8AFE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平均动脉压/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mmHg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004F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79.39 ± 20.40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B0A0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75.37 ± 20.78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FB3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84.42 ± 18.87</w:t>
            </w:r>
          </w:p>
        </w:tc>
        <w:tc>
          <w:tcPr>
            <w:tcW w:w="454" w:type="pct"/>
          </w:tcPr>
          <w:p w14:paraId="768AE1C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-2.87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15CE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0.005</w:t>
            </w:r>
          </w:p>
        </w:tc>
        <w:tc>
          <w:tcPr>
            <w:tcW w:w="20" w:type="pct"/>
            <w:vAlign w:val="center"/>
          </w:tcPr>
          <w:p w14:paraId="3206B1D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3E4939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E198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体温/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mmHg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5CC0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36.80 (36.50, 37.50)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FD6D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36.80 (36.50, 37.50)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1005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36.80 (36.50, 37.32)</w:t>
            </w:r>
          </w:p>
        </w:tc>
        <w:tc>
          <w:tcPr>
            <w:tcW w:w="454" w:type="pct"/>
          </w:tcPr>
          <w:p w14:paraId="6CB1F6F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-0.1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60EF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0.925</w:t>
            </w:r>
          </w:p>
        </w:tc>
        <w:tc>
          <w:tcPr>
            <w:tcW w:w="20" w:type="pct"/>
            <w:vAlign w:val="center"/>
          </w:tcPr>
          <w:p w14:paraId="0B184CD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8B738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3FD8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呼吸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1CE1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30.00 (26.00, 34.75)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BAB4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30.00 (25.00,35.00)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6D71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30.00 (29.25, 32.00)</w:t>
            </w:r>
          </w:p>
        </w:tc>
        <w:tc>
          <w:tcPr>
            <w:tcW w:w="454" w:type="pct"/>
          </w:tcPr>
          <w:p w14:paraId="0B7F033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-0.36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DFA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0.727</w:t>
            </w:r>
          </w:p>
        </w:tc>
        <w:tc>
          <w:tcPr>
            <w:tcW w:w="20" w:type="pct"/>
            <w:vAlign w:val="center"/>
          </w:tcPr>
          <w:p w14:paraId="3411C4C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6AA8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90C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SpO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/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%</w:t>
            </w:r>
            <w:r>
              <w:rPr>
                <w:rFonts w:hint="eastAsia"/>
                <w:color w:val="auto"/>
                <w:sz w:val="21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1CA0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90.00 (87.00, 95.00)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C8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90.00 (85.00, 95.00)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3E4B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92.00 (90.00, 95.00)</w:t>
            </w:r>
          </w:p>
        </w:tc>
        <w:tc>
          <w:tcPr>
            <w:tcW w:w="454" w:type="pct"/>
          </w:tcPr>
          <w:p w14:paraId="3AA0D85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-1.06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A209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0.286</w:t>
            </w:r>
          </w:p>
        </w:tc>
        <w:tc>
          <w:tcPr>
            <w:tcW w:w="20" w:type="pct"/>
            <w:vAlign w:val="center"/>
          </w:tcPr>
          <w:p w14:paraId="0082029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744574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5DFF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实验室数据</w:t>
            </w:r>
          </w:p>
        </w:tc>
        <w:tc>
          <w:tcPr>
            <w:tcW w:w="454" w:type="pct"/>
          </w:tcPr>
          <w:p w14:paraId="4CFD168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341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E53E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20" w:type="pct"/>
            <w:vAlign w:val="center"/>
          </w:tcPr>
          <w:p w14:paraId="05965B9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00C3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58EA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白细胞计数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F579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11.27 (7.85, 16.55)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0266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11.70 (8.11, 16.34)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E227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10.38 (7.49, 17.08)</w:t>
            </w:r>
          </w:p>
        </w:tc>
        <w:tc>
          <w:tcPr>
            <w:tcW w:w="454" w:type="pct"/>
          </w:tcPr>
          <w:p w14:paraId="2F378D3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0.77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E3D4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0.441</w:t>
            </w:r>
          </w:p>
        </w:tc>
        <w:tc>
          <w:tcPr>
            <w:tcW w:w="20" w:type="pct"/>
            <w:vAlign w:val="center"/>
          </w:tcPr>
          <w:p w14:paraId="7F20954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D810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0B1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中性粒细胞计数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8E8D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10.04 (6.55, 14.46)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858A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10.78 (6.72, 14.70)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D66B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8.97 (5.59, 13.58)</w:t>
            </w:r>
          </w:p>
        </w:tc>
        <w:tc>
          <w:tcPr>
            <w:tcW w:w="454" w:type="pct"/>
          </w:tcPr>
          <w:p w14:paraId="63AA413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1.70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9695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0.091</w:t>
            </w:r>
          </w:p>
        </w:tc>
        <w:tc>
          <w:tcPr>
            <w:tcW w:w="20" w:type="pct"/>
            <w:vAlign w:val="center"/>
          </w:tcPr>
          <w:p w14:paraId="5E8B351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8844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6DF3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淋巴细胞计数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E2EA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0.78 (0.48, 1.19)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179B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0.63 (0.41, 0.89)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642C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1.12 (0.57, 1.57)</w:t>
            </w:r>
          </w:p>
        </w:tc>
        <w:tc>
          <w:tcPr>
            <w:tcW w:w="454" w:type="pct"/>
          </w:tcPr>
          <w:p w14:paraId="2EDCD64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-5.16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CD77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3E71A2E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63A0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32FA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血红蛋白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92F4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76.00 (65.00, 99.00)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6B2F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76.00 (62.50, 96.50)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DA71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77.50 (66.00, 99.25)</w:t>
            </w:r>
          </w:p>
        </w:tc>
        <w:tc>
          <w:tcPr>
            <w:tcW w:w="454" w:type="pct"/>
          </w:tcPr>
          <w:p w14:paraId="5A36928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-0.71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F2D7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0.48</w:t>
            </w:r>
          </w:p>
        </w:tc>
        <w:tc>
          <w:tcPr>
            <w:tcW w:w="20" w:type="pct"/>
            <w:vAlign w:val="center"/>
          </w:tcPr>
          <w:p w14:paraId="61D0E6F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8E94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C7D7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血小板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652F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157.00 (99.25, 242.50)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9968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146.50 (80.50, 226.00)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1DB1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173.00 (132.00, 256.25)</w:t>
            </w:r>
          </w:p>
        </w:tc>
        <w:tc>
          <w:tcPr>
            <w:tcW w:w="454" w:type="pct"/>
          </w:tcPr>
          <w:p w14:paraId="500EB55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-2.18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E036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0.029</w:t>
            </w:r>
          </w:p>
        </w:tc>
        <w:tc>
          <w:tcPr>
            <w:tcW w:w="20" w:type="pct"/>
            <w:vAlign w:val="center"/>
          </w:tcPr>
          <w:p w14:paraId="3ED5534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003D13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64B9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降钙素原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F79C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1.27 (0.38, 5.91)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0E7B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2.92 (0.66, 8.59)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7537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0.61 (0.21, 1.87)</w:t>
            </w:r>
          </w:p>
        </w:tc>
        <w:tc>
          <w:tcPr>
            <w:tcW w:w="454" w:type="pct"/>
          </w:tcPr>
          <w:p w14:paraId="0A1D20D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4.38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8F3B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301A690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0E7BE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0D92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C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反应蛋白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86C1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63.03 (33.36, 114.58)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68C7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93.34 (46.79, 126.20)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66A5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47.41 (21.72, 72.23)</w:t>
            </w:r>
          </w:p>
        </w:tc>
        <w:tc>
          <w:tcPr>
            <w:tcW w:w="454" w:type="pct"/>
          </w:tcPr>
          <w:p w14:paraId="0A1F069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4.52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B958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58534B4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8214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79DA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凝血酶原时间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7EE2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14.95 (13.22, 17.50)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829E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15.20 (13.43, 17.78)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B832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14.60 (12.95, 16.70)</w:t>
            </w:r>
          </w:p>
        </w:tc>
        <w:tc>
          <w:tcPr>
            <w:tcW w:w="454" w:type="pct"/>
          </w:tcPr>
          <w:p w14:paraId="39B299D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1.25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3C7C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0.212</w:t>
            </w:r>
          </w:p>
        </w:tc>
        <w:tc>
          <w:tcPr>
            <w:tcW w:w="20" w:type="pct"/>
            <w:vAlign w:val="center"/>
          </w:tcPr>
          <w:p w14:paraId="2FC4489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AEFA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4A7E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D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-二聚体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991F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4.14 (2.36, 9.11)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2B80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5.65 (2.69, 11.41)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9EC6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3.89 (1.84, 7.36)</w:t>
            </w:r>
          </w:p>
        </w:tc>
        <w:tc>
          <w:tcPr>
            <w:tcW w:w="454" w:type="pct"/>
          </w:tcPr>
          <w:p w14:paraId="1C569B3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2.0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031A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0.046</w:t>
            </w:r>
          </w:p>
        </w:tc>
        <w:tc>
          <w:tcPr>
            <w:tcW w:w="20" w:type="pct"/>
            <w:vAlign w:val="center"/>
          </w:tcPr>
          <w:p w14:paraId="0DCD602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007E3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DE2C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乳酸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1DDE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1.90 (1.30, 2.58)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A0F0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2.05 (1.40, 3.00)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F56E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1.50 (1.10, 2.23)</w:t>
            </w:r>
          </w:p>
        </w:tc>
        <w:tc>
          <w:tcPr>
            <w:tcW w:w="454" w:type="pct"/>
          </w:tcPr>
          <w:p w14:paraId="6356158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2.67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5FA8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0.008</w:t>
            </w:r>
          </w:p>
        </w:tc>
        <w:tc>
          <w:tcPr>
            <w:tcW w:w="20" w:type="pct"/>
            <w:vAlign w:val="center"/>
          </w:tcPr>
          <w:p w14:paraId="70296E6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9F2D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6F29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白蛋白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5ECB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30.25 (26.50, 33.90)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6131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26.95 (25.00, 29.60)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7D45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34.20 (31.56, 37.78)</w:t>
            </w:r>
          </w:p>
        </w:tc>
        <w:tc>
          <w:tcPr>
            <w:tcW w:w="454" w:type="pct"/>
          </w:tcPr>
          <w:p w14:paraId="0B752D3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-12.54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70A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3F14BF1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FC90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93F7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总胆红素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3B0E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10.05 (5.88, 16.93)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6B2D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9.20 (5.17, 14.17)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78D9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11.80 (6.55, 17.57)</w:t>
            </w:r>
          </w:p>
        </w:tc>
        <w:tc>
          <w:tcPr>
            <w:tcW w:w="454" w:type="pct"/>
          </w:tcPr>
          <w:p w14:paraId="7B5DF5F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-1.54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EB4A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0.124</w:t>
            </w:r>
          </w:p>
        </w:tc>
        <w:tc>
          <w:tcPr>
            <w:tcW w:w="20" w:type="pct"/>
            <w:vAlign w:val="center"/>
          </w:tcPr>
          <w:p w14:paraId="1C64BD9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3744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A5BD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血肌酐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2E4F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155.05 (94.18, 267.85)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6634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157.00 (108.28, 282.35)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B26D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145.10 (90.65, 247.77)</w:t>
            </w:r>
          </w:p>
        </w:tc>
        <w:tc>
          <w:tcPr>
            <w:tcW w:w="454" w:type="pct"/>
          </w:tcPr>
          <w:p w14:paraId="571EE34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1.08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E82D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0.28</w:t>
            </w:r>
          </w:p>
        </w:tc>
        <w:tc>
          <w:tcPr>
            <w:tcW w:w="20" w:type="pct"/>
            <w:vAlign w:val="center"/>
          </w:tcPr>
          <w:p w14:paraId="701E3F6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015D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EC43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丙氨酸氨基转移酶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A555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17.35 (9.93, 37.95)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8988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17.00 (10.27, 45.58)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0A6F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17.50 (8.88, 35.00)</w:t>
            </w:r>
          </w:p>
        </w:tc>
        <w:tc>
          <w:tcPr>
            <w:tcW w:w="454" w:type="pct"/>
          </w:tcPr>
          <w:p w14:paraId="315270D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1.0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1705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0.315</w:t>
            </w:r>
          </w:p>
        </w:tc>
        <w:tc>
          <w:tcPr>
            <w:tcW w:w="20" w:type="pct"/>
            <w:vAlign w:val="center"/>
          </w:tcPr>
          <w:p w14:paraId="604EF4E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8919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53AB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天冬氨酸氨基转移酶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3FC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34.40 (19.80, 68.92)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A63F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31.55 (19.23, 87.32)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A279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36.00 (22.03, 52.35)</w:t>
            </w:r>
          </w:p>
        </w:tc>
        <w:tc>
          <w:tcPr>
            <w:tcW w:w="454" w:type="pct"/>
          </w:tcPr>
          <w:p w14:paraId="25C9CA0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DA76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0.956</w:t>
            </w:r>
          </w:p>
        </w:tc>
        <w:tc>
          <w:tcPr>
            <w:tcW w:w="20" w:type="pct"/>
            <w:vAlign w:val="center"/>
          </w:tcPr>
          <w:p w14:paraId="4AAC8C5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13DF4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5BCB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肌钙蛋白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T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8C8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0.15 (0.04, 0.72)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915A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0.19 (0.05, 0.75)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01A2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0.12 (0.03, 0.69)</w:t>
            </w:r>
          </w:p>
        </w:tc>
        <w:tc>
          <w:tcPr>
            <w:tcW w:w="454" w:type="pct"/>
          </w:tcPr>
          <w:p w14:paraId="7E676FF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1.03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93C3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0.306</w:t>
            </w:r>
          </w:p>
        </w:tc>
        <w:tc>
          <w:tcPr>
            <w:tcW w:w="20" w:type="pct"/>
            <w:vAlign w:val="center"/>
          </w:tcPr>
          <w:p w14:paraId="73B8CEB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43DB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1360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主要评分/分</w:t>
            </w:r>
          </w:p>
        </w:tc>
        <w:tc>
          <w:tcPr>
            <w:tcW w:w="454" w:type="pct"/>
          </w:tcPr>
          <w:p w14:paraId="44B4C76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341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3CA3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20" w:type="pct"/>
            <w:vAlign w:val="center"/>
          </w:tcPr>
          <w:p w14:paraId="4352A2D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0989D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AE35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APACHEII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0907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26.00 (20.00, 30.00)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31BD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28.00 (21.00, 32.00)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FF58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21.00 (18.00, 28.00)</w:t>
            </w:r>
          </w:p>
        </w:tc>
        <w:tc>
          <w:tcPr>
            <w:tcW w:w="454" w:type="pct"/>
          </w:tcPr>
          <w:p w14:paraId="22B0F26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3.68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F20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55F094D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1EAA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3ACB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SOFA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6CC5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8.50 (7.00, 10.00)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90A5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9.00 (7.00, 11.00)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F111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7.00 (7.00, 9.00)</w:t>
            </w:r>
          </w:p>
        </w:tc>
        <w:tc>
          <w:tcPr>
            <w:tcW w:w="454" w:type="pct"/>
          </w:tcPr>
          <w:p w14:paraId="0D92EFC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2.89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0470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0.003</w:t>
            </w:r>
          </w:p>
        </w:tc>
        <w:tc>
          <w:tcPr>
            <w:tcW w:w="20" w:type="pct"/>
            <w:vAlign w:val="center"/>
          </w:tcPr>
          <w:p w14:paraId="005181B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E122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1A5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GCS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90FF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10.00 (10.00, 11.00)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5663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10.00 (9.00, 11.00)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E573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11.00 (10.00, 11.00)</w:t>
            </w:r>
          </w:p>
        </w:tc>
        <w:tc>
          <w:tcPr>
            <w:tcW w:w="454" w:type="pct"/>
          </w:tcPr>
          <w:p w14:paraId="6B85396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-3.42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5BF8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7710E44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744C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0AAB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结局</w:t>
            </w:r>
          </w:p>
        </w:tc>
        <w:tc>
          <w:tcPr>
            <w:tcW w:w="454" w:type="pct"/>
          </w:tcPr>
          <w:p w14:paraId="558E248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341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1F39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20" w:type="pct"/>
            <w:vAlign w:val="center"/>
          </w:tcPr>
          <w:p w14:paraId="7859C76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3192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780F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院内死亡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B6E9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DFE5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3B3B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6EA5F6E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4.29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13D7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0.038</w:t>
            </w:r>
          </w:p>
        </w:tc>
        <w:tc>
          <w:tcPr>
            <w:tcW w:w="20" w:type="pct"/>
            <w:vAlign w:val="center"/>
          </w:tcPr>
          <w:p w14:paraId="567069A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5E06F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4E062E9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否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53DE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110 (67.90)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5915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55 (61.11)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604E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55 (76.39)</w:t>
            </w:r>
          </w:p>
        </w:tc>
        <w:tc>
          <w:tcPr>
            <w:tcW w:w="454" w:type="pct"/>
          </w:tcPr>
          <w:p w14:paraId="23F6CAC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62E1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13C3EA7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3BDA0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4C88753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是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48B2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52 (32.10)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B336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35 (38.89)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FE74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17 (23.61)</w:t>
            </w:r>
          </w:p>
        </w:tc>
        <w:tc>
          <w:tcPr>
            <w:tcW w:w="454" w:type="pct"/>
          </w:tcPr>
          <w:p w14:paraId="7DAC1C2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7BDF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336EC72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30521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28D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谵妄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E766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06E1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D003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454" w:type="pct"/>
          </w:tcPr>
          <w:p w14:paraId="0665EEE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23.67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E01D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1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&lt;.001</w:t>
            </w:r>
          </w:p>
        </w:tc>
        <w:tc>
          <w:tcPr>
            <w:tcW w:w="20" w:type="pct"/>
            <w:vAlign w:val="center"/>
          </w:tcPr>
          <w:p w14:paraId="022A6AD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667BDB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588DF74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否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4D70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99 (61.11)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A1F2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40 (44.44)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90AE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59 (81.94)</w:t>
            </w:r>
          </w:p>
        </w:tc>
        <w:tc>
          <w:tcPr>
            <w:tcW w:w="454" w:type="pct"/>
          </w:tcPr>
          <w:p w14:paraId="3744302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5336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4252330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7E6F8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</w:tcPr>
          <w:p w14:paraId="3894F69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是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4C82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63 (38.89)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EB2E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50 (55.56)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2B0C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13 (18.06)</w:t>
            </w:r>
          </w:p>
        </w:tc>
        <w:tc>
          <w:tcPr>
            <w:tcW w:w="454" w:type="pct"/>
          </w:tcPr>
          <w:p w14:paraId="371A243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54A4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　</w:t>
            </w:r>
          </w:p>
        </w:tc>
        <w:tc>
          <w:tcPr>
            <w:tcW w:w="20" w:type="pct"/>
            <w:vAlign w:val="center"/>
          </w:tcPr>
          <w:p w14:paraId="2F9EE97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  <w:tr w14:paraId="23050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10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CEF7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</w:rPr>
              <w:t>住院时间</w:t>
            </w:r>
          </w:p>
        </w:tc>
        <w:tc>
          <w:tcPr>
            <w:tcW w:w="988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9A00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12.00 (5.00, 16.00)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CDB0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10.00 (4.25, 15.00)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C4E8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  <w:t>13.00 (6.00, 18.25)</w:t>
            </w:r>
          </w:p>
        </w:tc>
        <w:tc>
          <w:tcPr>
            <w:tcW w:w="454" w:type="pct"/>
            <w:tcBorders>
              <w:bottom w:val="single" w:color="auto" w:sz="8" w:space="0"/>
            </w:tcBorders>
          </w:tcPr>
          <w:p w14:paraId="68FECA7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-1.85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4B7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18"/>
                <w:highlight w:val="none"/>
              </w:rPr>
              <w:t>0.065</w:t>
            </w:r>
          </w:p>
        </w:tc>
        <w:tc>
          <w:tcPr>
            <w:tcW w:w="20" w:type="pct"/>
            <w:tcBorders>
              <w:bottom w:val="single" w:color="auto" w:sz="8" w:space="0"/>
            </w:tcBorders>
            <w:vAlign w:val="center"/>
          </w:tcPr>
          <w:p w14:paraId="4FF5C7F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</w:rPr>
            </w:pPr>
          </w:p>
        </w:tc>
      </w:tr>
    </w:tbl>
    <w:p w14:paraId="6B331F08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color w:val="auto"/>
          <w:sz w:val="21"/>
          <w:szCs w:val="20"/>
          <w:highlight w:val="none"/>
        </w:rPr>
      </w:pPr>
      <w:r>
        <w:rPr>
          <w:rFonts w:hint="eastAsia" w:ascii="Times New Roman" w:hAnsi="Times New Roman" w:eastAsia="宋体"/>
          <w:color w:val="auto"/>
          <w:sz w:val="21"/>
          <w:szCs w:val="20"/>
          <w:highlight w:val="none"/>
        </w:rPr>
        <w:t>注：</w:t>
      </w:r>
      <w:r>
        <w:rPr>
          <w:rFonts w:ascii="Times New Roman" w:hAnsi="Times New Roman" w:eastAsia="宋体"/>
          <w:color w:val="auto"/>
          <w:sz w:val="21"/>
          <w:szCs w:val="20"/>
          <w:highlight w:val="none"/>
        </w:rPr>
        <w:t>PNI = 血清白蛋白（g/L）+ 5 × 淋巴细胞计数（×10⁹/L），根据ROC曲线确定其分组截断值为35.72。</w:t>
      </w:r>
      <w:bookmarkStart w:id="1" w:name="_Hlk212657793"/>
    </w:p>
    <w:bookmarkEnd w:id="1"/>
    <w:p w14:paraId="5ED2ED51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color w:val="auto"/>
          <w:sz w:val="21"/>
          <w:szCs w:val="21"/>
          <w:highlight w:val="none"/>
        </w:rPr>
      </w:pPr>
    </w:p>
    <w:p w14:paraId="3CCADA57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szCs w:val="21"/>
          <w:highlight w:val="none"/>
          <w:lang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700D6"/>
    <w:multiLevelType w:val="multilevel"/>
    <w:tmpl w:val="29B700D6"/>
    <w:lvl w:ilvl="0" w:tentative="0">
      <w:start w:val="1"/>
      <w:numFmt w:val="decimal"/>
      <w:pStyle w:val="55"/>
      <w:lvlText w:val="[%1]"/>
      <w:lvlJc w:val="left"/>
      <w:pPr>
        <w:tabs>
          <w:tab w:val="left" w:pos="473"/>
        </w:tabs>
        <w:ind w:left="473" w:hanging="420"/>
      </w:pPr>
      <w:rPr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CD"/>
    <w:rsid w:val="000025FA"/>
    <w:rsid w:val="000052CE"/>
    <w:rsid w:val="0000762D"/>
    <w:rsid w:val="0001542C"/>
    <w:rsid w:val="000204A2"/>
    <w:rsid w:val="00030A9B"/>
    <w:rsid w:val="000548A6"/>
    <w:rsid w:val="00080BAA"/>
    <w:rsid w:val="00084481"/>
    <w:rsid w:val="00086D69"/>
    <w:rsid w:val="00090D9D"/>
    <w:rsid w:val="000A0AEA"/>
    <w:rsid w:val="000B2D54"/>
    <w:rsid w:val="000C28FC"/>
    <w:rsid w:val="0011162D"/>
    <w:rsid w:val="0012129E"/>
    <w:rsid w:val="001376A1"/>
    <w:rsid w:val="00153A89"/>
    <w:rsid w:val="00156038"/>
    <w:rsid w:val="00161A5C"/>
    <w:rsid w:val="00162685"/>
    <w:rsid w:val="0017259E"/>
    <w:rsid w:val="0017578D"/>
    <w:rsid w:val="00180100"/>
    <w:rsid w:val="00182805"/>
    <w:rsid w:val="00195144"/>
    <w:rsid w:val="00196765"/>
    <w:rsid w:val="001A11D7"/>
    <w:rsid w:val="001C083C"/>
    <w:rsid w:val="001C0FB1"/>
    <w:rsid w:val="001E35C7"/>
    <w:rsid w:val="001F4B14"/>
    <w:rsid w:val="00206A72"/>
    <w:rsid w:val="002138D6"/>
    <w:rsid w:val="0021413A"/>
    <w:rsid w:val="002172ED"/>
    <w:rsid w:val="002411FB"/>
    <w:rsid w:val="002453D5"/>
    <w:rsid w:val="00250D99"/>
    <w:rsid w:val="00275675"/>
    <w:rsid w:val="00276BA0"/>
    <w:rsid w:val="00293737"/>
    <w:rsid w:val="002B51A1"/>
    <w:rsid w:val="002C4FA0"/>
    <w:rsid w:val="002D020A"/>
    <w:rsid w:val="002E4679"/>
    <w:rsid w:val="002E6D9E"/>
    <w:rsid w:val="002F4773"/>
    <w:rsid w:val="002F78EA"/>
    <w:rsid w:val="002F7F7B"/>
    <w:rsid w:val="003015BA"/>
    <w:rsid w:val="003060CD"/>
    <w:rsid w:val="00307623"/>
    <w:rsid w:val="0031122B"/>
    <w:rsid w:val="00313EAA"/>
    <w:rsid w:val="003143DA"/>
    <w:rsid w:val="00320D04"/>
    <w:rsid w:val="003213F6"/>
    <w:rsid w:val="00347F3A"/>
    <w:rsid w:val="00356F36"/>
    <w:rsid w:val="0036020B"/>
    <w:rsid w:val="00370D61"/>
    <w:rsid w:val="003710EC"/>
    <w:rsid w:val="00387CFF"/>
    <w:rsid w:val="00394222"/>
    <w:rsid w:val="0039487E"/>
    <w:rsid w:val="003A34CE"/>
    <w:rsid w:val="003C51DE"/>
    <w:rsid w:val="003C6ECD"/>
    <w:rsid w:val="003D2F60"/>
    <w:rsid w:val="003E51FE"/>
    <w:rsid w:val="003F7EA1"/>
    <w:rsid w:val="00402B11"/>
    <w:rsid w:val="00405717"/>
    <w:rsid w:val="0041344C"/>
    <w:rsid w:val="00417045"/>
    <w:rsid w:val="004251F2"/>
    <w:rsid w:val="004417CB"/>
    <w:rsid w:val="0044366E"/>
    <w:rsid w:val="00455AAC"/>
    <w:rsid w:val="00461BA4"/>
    <w:rsid w:val="0048319E"/>
    <w:rsid w:val="00495CEE"/>
    <w:rsid w:val="00495F28"/>
    <w:rsid w:val="00497339"/>
    <w:rsid w:val="004A452B"/>
    <w:rsid w:val="004B56DD"/>
    <w:rsid w:val="004B6DE9"/>
    <w:rsid w:val="004C0703"/>
    <w:rsid w:val="004C3D44"/>
    <w:rsid w:val="004D018A"/>
    <w:rsid w:val="004E312A"/>
    <w:rsid w:val="004F3027"/>
    <w:rsid w:val="005240DC"/>
    <w:rsid w:val="00533B41"/>
    <w:rsid w:val="00561DCE"/>
    <w:rsid w:val="00567B5C"/>
    <w:rsid w:val="00567DAE"/>
    <w:rsid w:val="00576178"/>
    <w:rsid w:val="005769FC"/>
    <w:rsid w:val="00585055"/>
    <w:rsid w:val="005924D4"/>
    <w:rsid w:val="005A48AC"/>
    <w:rsid w:val="005B03DA"/>
    <w:rsid w:val="005B2192"/>
    <w:rsid w:val="005E192E"/>
    <w:rsid w:val="005E2A0D"/>
    <w:rsid w:val="005E2EE5"/>
    <w:rsid w:val="005E2FA1"/>
    <w:rsid w:val="005E5C8E"/>
    <w:rsid w:val="005F320C"/>
    <w:rsid w:val="005F62C3"/>
    <w:rsid w:val="0061051A"/>
    <w:rsid w:val="00615EE7"/>
    <w:rsid w:val="00626B4C"/>
    <w:rsid w:val="006522B3"/>
    <w:rsid w:val="006530DE"/>
    <w:rsid w:val="0065565C"/>
    <w:rsid w:val="00664228"/>
    <w:rsid w:val="00666BCF"/>
    <w:rsid w:val="00686603"/>
    <w:rsid w:val="00694E12"/>
    <w:rsid w:val="0069509D"/>
    <w:rsid w:val="006A2A22"/>
    <w:rsid w:val="006A3855"/>
    <w:rsid w:val="006A6300"/>
    <w:rsid w:val="006B702E"/>
    <w:rsid w:val="006C70F2"/>
    <w:rsid w:val="006D276E"/>
    <w:rsid w:val="006D4191"/>
    <w:rsid w:val="006E22D3"/>
    <w:rsid w:val="00700F6C"/>
    <w:rsid w:val="007146D7"/>
    <w:rsid w:val="00714FAB"/>
    <w:rsid w:val="00720A25"/>
    <w:rsid w:val="00724A03"/>
    <w:rsid w:val="0073044B"/>
    <w:rsid w:val="00742BDF"/>
    <w:rsid w:val="00745101"/>
    <w:rsid w:val="00752059"/>
    <w:rsid w:val="0075561B"/>
    <w:rsid w:val="007613C1"/>
    <w:rsid w:val="00780193"/>
    <w:rsid w:val="007901B8"/>
    <w:rsid w:val="00790737"/>
    <w:rsid w:val="007B6C19"/>
    <w:rsid w:val="007D2C85"/>
    <w:rsid w:val="007F5A6F"/>
    <w:rsid w:val="007F620C"/>
    <w:rsid w:val="00803389"/>
    <w:rsid w:val="00811C76"/>
    <w:rsid w:val="008124D3"/>
    <w:rsid w:val="00820BE2"/>
    <w:rsid w:val="00822713"/>
    <w:rsid w:val="008252BA"/>
    <w:rsid w:val="008365A1"/>
    <w:rsid w:val="008369A2"/>
    <w:rsid w:val="00837FF8"/>
    <w:rsid w:val="00841C28"/>
    <w:rsid w:val="00845043"/>
    <w:rsid w:val="0087577D"/>
    <w:rsid w:val="00891244"/>
    <w:rsid w:val="008C03E8"/>
    <w:rsid w:val="008D15DB"/>
    <w:rsid w:val="008F5639"/>
    <w:rsid w:val="00903DC3"/>
    <w:rsid w:val="00911442"/>
    <w:rsid w:val="00913BAE"/>
    <w:rsid w:val="00915B21"/>
    <w:rsid w:val="00923E45"/>
    <w:rsid w:val="009428A6"/>
    <w:rsid w:val="009438C6"/>
    <w:rsid w:val="00943A3A"/>
    <w:rsid w:val="00956AFD"/>
    <w:rsid w:val="00957D23"/>
    <w:rsid w:val="009726F8"/>
    <w:rsid w:val="00980F37"/>
    <w:rsid w:val="00983CAA"/>
    <w:rsid w:val="00985DBE"/>
    <w:rsid w:val="009962C0"/>
    <w:rsid w:val="009A3C32"/>
    <w:rsid w:val="009B47F2"/>
    <w:rsid w:val="009B5EFD"/>
    <w:rsid w:val="009B724C"/>
    <w:rsid w:val="009D74CF"/>
    <w:rsid w:val="009D756A"/>
    <w:rsid w:val="009E2F50"/>
    <w:rsid w:val="009F0FBF"/>
    <w:rsid w:val="00A1245B"/>
    <w:rsid w:val="00A13E57"/>
    <w:rsid w:val="00A27D0D"/>
    <w:rsid w:val="00A33814"/>
    <w:rsid w:val="00A40761"/>
    <w:rsid w:val="00A4429D"/>
    <w:rsid w:val="00A5428B"/>
    <w:rsid w:val="00A579EA"/>
    <w:rsid w:val="00A67B73"/>
    <w:rsid w:val="00A70BF3"/>
    <w:rsid w:val="00A7380B"/>
    <w:rsid w:val="00A805BD"/>
    <w:rsid w:val="00A877DC"/>
    <w:rsid w:val="00AA127A"/>
    <w:rsid w:val="00AA3849"/>
    <w:rsid w:val="00AA3A1B"/>
    <w:rsid w:val="00AC6259"/>
    <w:rsid w:val="00AD0EE3"/>
    <w:rsid w:val="00AD3F0D"/>
    <w:rsid w:val="00AE1BB7"/>
    <w:rsid w:val="00AE408B"/>
    <w:rsid w:val="00AF0B24"/>
    <w:rsid w:val="00B30039"/>
    <w:rsid w:val="00B40E6D"/>
    <w:rsid w:val="00B61A24"/>
    <w:rsid w:val="00B61E7D"/>
    <w:rsid w:val="00B66610"/>
    <w:rsid w:val="00B70EE6"/>
    <w:rsid w:val="00B7190F"/>
    <w:rsid w:val="00B82108"/>
    <w:rsid w:val="00B83363"/>
    <w:rsid w:val="00B86ED4"/>
    <w:rsid w:val="00B93E3C"/>
    <w:rsid w:val="00B94008"/>
    <w:rsid w:val="00BD00BC"/>
    <w:rsid w:val="00BE2783"/>
    <w:rsid w:val="00BF003B"/>
    <w:rsid w:val="00BF0BBB"/>
    <w:rsid w:val="00C27A20"/>
    <w:rsid w:val="00C378B9"/>
    <w:rsid w:val="00C4104F"/>
    <w:rsid w:val="00C45A17"/>
    <w:rsid w:val="00C51151"/>
    <w:rsid w:val="00C65518"/>
    <w:rsid w:val="00C84FED"/>
    <w:rsid w:val="00C87ADB"/>
    <w:rsid w:val="00C94D0B"/>
    <w:rsid w:val="00CA1B5B"/>
    <w:rsid w:val="00CC6CEA"/>
    <w:rsid w:val="00CD17AE"/>
    <w:rsid w:val="00CE264D"/>
    <w:rsid w:val="00CE2D2B"/>
    <w:rsid w:val="00CF029C"/>
    <w:rsid w:val="00D03606"/>
    <w:rsid w:val="00D06AB7"/>
    <w:rsid w:val="00D253BD"/>
    <w:rsid w:val="00D25FCE"/>
    <w:rsid w:val="00D402CC"/>
    <w:rsid w:val="00D81C9E"/>
    <w:rsid w:val="00D859D9"/>
    <w:rsid w:val="00D9534C"/>
    <w:rsid w:val="00DB2443"/>
    <w:rsid w:val="00DB34D2"/>
    <w:rsid w:val="00DB7AE0"/>
    <w:rsid w:val="00DF78DA"/>
    <w:rsid w:val="00E02816"/>
    <w:rsid w:val="00E24DA0"/>
    <w:rsid w:val="00E534E0"/>
    <w:rsid w:val="00E7045F"/>
    <w:rsid w:val="00E92138"/>
    <w:rsid w:val="00E97D3A"/>
    <w:rsid w:val="00EA175A"/>
    <w:rsid w:val="00EA65EE"/>
    <w:rsid w:val="00EA767E"/>
    <w:rsid w:val="00EB07F7"/>
    <w:rsid w:val="00EC39FB"/>
    <w:rsid w:val="00EC5B83"/>
    <w:rsid w:val="00ED505F"/>
    <w:rsid w:val="00ED620D"/>
    <w:rsid w:val="00EE4BD3"/>
    <w:rsid w:val="00F176E6"/>
    <w:rsid w:val="00F2390F"/>
    <w:rsid w:val="00F25AEF"/>
    <w:rsid w:val="00F32278"/>
    <w:rsid w:val="00F434A9"/>
    <w:rsid w:val="00F44149"/>
    <w:rsid w:val="00F633CD"/>
    <w:rsid w:val="00F64CFF"/>
    <w:rsid w:val="00F71FD4"/>
    <w:rsid w:val="00F84D4A"/>
    <w:rsid w:val="00F87007"/>
    <w:rsid w:val="00F9038D"/>
    <w:rsid w:val="00F925DC"/>
    <w:rsid w:val="00F9394B"/>
    <w:rsid w:val="00F97E04"/>
    <w:rsid w:val="00FA198C"/>
    <w:rsid w:val="00FA5600"/>
    <w:rsid w:val="00FB0EF5"/>
    <w:rsid w:val="00FB234F"/>
    <w:rsid w:val="00FB524C"/>
    <w:rsid w:val="00FC7B36"/>
    <w:rsid w:val="0F684B58"/>
    <w:rsid w:val="100B1B1D"/>
    <w:rsid w:val="1F246701"/>
    <w:rsid w:val="242B6A92"/>
    <w:rsid w:val="267C32E5"/>
    <w:rsid w:val="2942589E"/>
    <w:rsid w:val="2E2471BB"/>
    <w:rsid w:val="320E2F0A"/>
    <w:rsid w:val="42CC6196"/>
    <w:rsid w:val="48FA3E6D"/>
    <w:rsid w:val="4C3E2CC8"/>
    <w:rsid w:val="51BC6C27"/>
    <w:rsid w:val="52657E1F"/>
    <w:rsid w:val="538B2AEA"/>
    <w:rsid w:val="54DE46DC"/>
    <w:rsid w:val="5F4E0256"/>
    <w:rsid w:val="65C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7"/>
    <w:semiHidden/>
    <w:unhideWhenUsed/>
    <w:qFormat/>
    <w:uiPriority w:val="99"/>
  </w:style>
  <w:style w:type="paragraph" w:styleId="12">
    <w:name w:val="endnote text"/>
    <w:basedOn w:val="1"/>
    <w:link w:val="52"/>
    <w:qFormat/>
    <w:uiPriority w:val="0"/>
    <w:pPr>
      <w:snapToGrid w:val="0"/>
      <w:spacing w:after="0" w:line="240" w:lineRule="auto"/>
    </w:pPr>
    <w:rPr>
      <w:sz w:val="21"/>
      <w14:ligatures w14:val="none"/>
    </w:rPr>
  </w:style>
  <w:style w:type="paragraph" w:styleId="13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54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17">
    <w:name w:val="Title"/>
    <w:basedOn w:val="1"/>
    <w:next w:val="1"/>
    <w:link w:val="3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8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endnote reference"/>
    <w:basedOn w:val="21"/>
    <w:semiHidden/>
    <w:unhideWhenUsed/>
    <w:qFormat/>
    <w:uiPriority w:val="99"/>
    <w:rPr>
      <w:vertAlign w:val="superscript"/>
    </w:rPr>
  </w:style>
  <w:style w:type="character" w:styleId="24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明显强调1"/>
    <w:basedOn w:val="21"/>
    <w:qFormat/>
    <w:uiPriority w:val="21"/>
    <w:rPr>
      <w:i/>
      <w:iCs/>
      <w:color w:val="2F5597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2F5597" w:themeColor="accent1" w:themeShade="BF"/>
    </w:rPr>
  </w:style>
  <w:style w:type="character" w:customStyle="1" w:styleId="44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5">
    <w:name w:val="二级标题样式"/>
    <w:basedOn w:val="1"/>
    <w:qFormat/>
    <w:uiPriority w:val="0"/>
    <w:pPr>
      <w:autoSpaceDE w:val="0"/>
      <w:autoSpaceDN w:val="0"/>
      <w:spacing w:after="0" w:line="240" w:lineRule="auto"/>
      <w:jc w:val="both"/>
    </w:pPr>
    <w:rPr>
      <w:rFonts w:ascii="Times New Roman" w:hAnsi="Times New Roman" w:eastAsia="宋体" w:cs="Times New Roman"/>
      <w:sz w:val="21"/>
      <w14:ligatures w14:val="none"/>
    </w:rPr>
  </w:style>
  <w:style w:type="paragraph" w:customStyle="1" w:styleId="46">
    <w:name w:val="正文样式"/>
    <w:basedOn w:val="1"/>
    <w:qFormat/>
    <w:uiPriority w:val="0"/>
    <w:pPr>
      <w:autoSpaceDE w:val="0"/>
      <w:autoSpaceDN w:val="0"/>
      <w:spacing w:after="0" w:line="240" w:lineRule="auto"/>
      <w:ind w:firstLine="420" w:firstLineChars="200"/>
      <w:jc w:val="both"/>
    </w:pPr>
    <w:rPr>
      <w:rFonts w:ascii="Times New Roman" w:hAnsi="Times New Roman" w:eastAsia="宋体" w:cs="Times New Roman"/>
      <w:sz w:val="21"/>
      <w14:ligatures w14:val="none"/>
    </w:rPr>
  </w:style>
  <w:style w:type="character" w:customStyle="1" w:styleId="47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49">
    <w:name w:val="页脚 字符"/>
    <w:basedOn w:val="21"/>
    <w:link w:val="13"/>
    <w:qFormat/>
    <w:uiPriority w:val="99"/>
    <w:rPr>
      <w:sz w:val="18"/>
      <w:szCs w:val="18"/>
    </w:rPr>
  </w:style>
  <w:style w:type="paragraph" w:customStyle="1" w:styleId="50">
    <w:name w:val="中文表序样式"/>
    <w:basedOn w:val="1"/>
    <w:link w:val="51"/>
    <w:qFormat/>
    <w:uiPriority w:val="0"/>
    <w:pPr>
      <w:widowControl/>
      <w:spacing w:after="0" w:line="240" w:lineRule="auto"/>
      <w:jc w:val="center"/>
    </w:pPr>
    <w:rPr>
      <w:rFonts w:ascii="Times New Roman" w:hAnsi="Times New Roman" w:eastAsia="黑体" w:cs="Times New Roman"/>
      <w:sz w:val="18"/>
      <w:szCs w:val="18"/>
      <w14:ligatures w14:val="none"/>
    </w:rPr>
  </w:style>
  <w:style w:type="character" w:customStyle="1" w:styleId="51">
    <w:name w:val="中文表序样式 Char"/>
    <w:basedOn w:val="21"/>
    <w:link w:val="50"/>
    <w:qFormat/>
    <w:uiPriority w:val="0"/>
    <w:rPr>
      <w:rFonts w:ascii="Times New Roman" w:hAnsi="Times New Roman" w:eastAsia="黑体" w:cs="Times New Roman"/>
      <w:sz w:val="18"/>
      <w:szCs w:val="18"/>
      <w14:ligatures w14:val="none"/>
    </w:rPr>
  </w:style>
  <w:style w:type="character" w:customStyle="1" w:styleId="52">
    <w:name w:val="尾注文本 字符"/>
    <w:basedOn w:val="21"/>
    <w:link w:val="12"/>
    <w:qFormat/>
    <w:uiPriority w:val="0"/>
    <w:rPr>
      <w:sz w:val="21"/>
      <w14:ligatures w14:val="none"/>
    </w:rPr>
  </w:style>
  <w:style w:type="paragraph" w:customStyle="1" w:styleId="53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character" w:customStyle="1" w:styleId="54">
    <w:name w:val="脚注文本 字符"/>
    <w:basedOn w:val="21"/>
    <w:link w:val="16"/>
    <w:semiHidden/>
    <w:qFormat/>
    <w:uiPriority w:val="99"/>
    <w:rPr>
      <w:sz w:val="18"/>
      <w:szCs w:val="18"/>
    </w:rPr>
  </w:style>
  <w:style w:type="paragraph" w:customStyle="1" w:styleId="55">
    <w:name w:val="参考文献内容样式"/>
    <w:basedOn w:val="1"/>
    <w:qFormat/>
    <w:uiPriority w:val="0"/>
    <w:pPr>
      <w:numPr>
        <w:ilvl w:val="0"/>
        <w:numId w:val="1"/>
      </w:numPr>
      <w:tabs>
        <w:tab w:val="left" w:pos="420"/>
        <w:tab w:val="clear" w:pos="473"/>
      </w:tabs>
      <w:spacing w:after="0" w:line="240" w:lineRule="auto"/>
      <w:ind w:left="0" w:hanging="200" w:hangingChars="200"/>
      <w:jc w:val="both"/>
    </w:pPr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5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57">
    <w:name w:val="批注文字 字符"/>
    <w:basedOn w:val="21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character" w:customStyle="1" w:styleId="58">
    <w:name w:val="批注主题 字符"/>
    <w:basedOn w:val="57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1461-8C74-497E-9478-E358D2EA06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2453</Characters>
  <Lines>695</Lines>
  <Paragraphs>575</Paragraphs>
  <TotalTime>15</TotalTime>
  <ScaleCrop>false</ScaleCrop>
  <LinksUpToDate>false</LinksUpToDate>
  <CharactersWithSpaces>2718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2026-03-25T13:44:00Z</dcterms:created>
  <dc:creator>政辉 孔</dc:creator>
  <dc:description>邹</dc:description>
  <cp:lastModifiedBy>windy</cp:lastModifiedBy>
  <cp:lastPrinted>2026-01-09T02:54:00Z</cp:lastPrinted>
  <dcterms:modified xsi:type="dcterms:W3CDTF">2026-08-04T07:55:41Z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93DE4B3D58C6445585F3A33F86CBFFC4_13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