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37B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default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</w:rPr>
        <w:t>表5  不同亚型ADHD与对照组在韦氏智测中智力结构分布</w:t>
      </w: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:u w:val="none" w:color="auto"/>
          <w:shd w:val="clear" w:color="auto" w:fill="auto"/>
          <w14:textFill>
            <w14:solidFill>
              <w14:schemeClr w14:val="tx1"/>
            </w14:solidFill>
          </w14:textFill>
        </w:rPr>
        <w:sym w:font="Symbol" w:char="0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 w:themeColor="text1"/>
          <w:sz w:val="21"/>
          <w:szCs w:val="21"/>
          <w:highlight w:val="none"/>
          <w:u w:val="none" w:color="auto"/>
          <w:shd w:val="clear" w:color="auto" w:fill="auto"/>
          <w14:textFill>
            <w14:solidFill>
              <w14:schemeClr w14:val="tx1"/>
            </w14:solidFill>
          </w14:textFill>
        </w:rPr>
        <w:t>x±s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 w:themeColor="text1"/>
          <w:sz w:val="21"/>
          <w:szCs w:val="21"/>
          <w:highlight w:val="none"/>
          <w:u w:val="none" w:color="auto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 w:themeColor="text1"/>
          <w:sz w:val="21"/>
          <w:szCs w:val="21"/>
          <w:highlight w:val="none"/>
          <w:u w:val="none" w:color="auto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</w:rPr>
        <w:t>）</w:t>
      </w:r>
    </w:p>
    <w:tbl>
      <w:tblPr>
        <w:tblStyle w:val="13"/>
        <w:tblW w:w="8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04"/>
        <w:gridCol w:w="1519"/>
        <w:gridCol w:w="1675"/>
        <w:gridCol w:w="1563"/>
        <w:gridCol w:w="1437"/>
      </w:tblGrid>
      <w:tr w14:paraId="6530C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485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3138A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智力结构</w:t>
            </w:r>
          </w:p>
        </w:tc>
        <w:tc>
          <w:tcPr>
            <w:tcW w:w="1304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027B0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ADHD-I</w:t>
            </w:r>
          </w:p>
        </w:tc>
        <w:tc>
          <w:tcPr>
            <w:tcW w:w="1519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32D4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ADHD-HI</w:t>
            </w:r>
          </w:p>
        </w:tc>
        <w:tc>
          <w:tcPr>
            <w:tcW w:w="1675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1E122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ADHD-C</w:t>
            </w:r>
          </w:p>
        </w:tc>
        <w:tc>
          <w:tcPr>
            <w:tcW w:w="1563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78ACB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合并ADHD</w:t>
            </w:r>
          </w:p>
        </w:tc>
        <w:tc>
          <w:tcPr>
            <w:tcW w:w="1437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17C2B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对照组</w:t>
            </w:r>
          </w:p>
        </w:tc>
      </w:tr>
      <w:tr w14:paraId="72F6A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auto" w:sz="4" w:space="0"/>
            </w:tcBorders>
            <w:noWrap w:val="0"/>
            <w:vAlign w:val="top"/>
          </w:tcPr>
          <w:p w14:paraId="696CA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常识（I）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baseline"/>
              </w:rPr>
              <w:t>VA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top"/>
          </w:tcPr>
          <w:p w14:paraId="5F5EF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6.0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519" w:type="dxa"/>
            <w:tcBorders>
              <w:top w:val="single" w:color="auto" w:sz="4" w:space="0"/>
            </w:tcBorders>
            <w:noWrap w:val="0"/>
            <w:vAlign w:val="top"/>
          </w:tcPr>
          <w:p w14:paraId="6B826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6.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19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3.05</w:t>
            </w:r>
          </w:p>
        </w:tc>
        <w:tc>
          <w:tcPr>
            <w:tcW w:w="1675" w:type="dxa"/>
            <w:tcBorders>
              <w:top w:val="single" w:color="auto" w:sz="4" w:space="0"/>
            </w:tcBorders>
            <w:noWrap w:val="0"/>
            <w:vAlign w:val="top"/>
          </w:tcPr>
          <w:p w14:paraId="24880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6.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22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563" w:type="dxa"/>
            <w:tcBorders>
              <w:top w:val="single" w:color="auto" w:sz="4" w:space="0"/>
            </w:tcBorders>
            <w:noWrap w:val="0"/>
            <w:vAlign w:val="top"/>
          </w:tcPr>
          <w:p w14:paraId="18AA9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6.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12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437" w:type="dxa"/>
            <w:tcBorders>
              <w:top w:val="single" w:color="auto" w:sz="4" w:space="0"/>
            </w:tcBorders>
            <w:noWrap w:val="0"/>
            <w:vAlign w:val="top"/>
          </w:tcPr>
          <w:p w14:paraId="7DAA5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7.33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3.07</w:t>
            </w:r>
          </w:p>
        </w:tc>
      </w:tr>
      <w:tr w14:paraId="01196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5" w:type="dxa"/>
            <w:noWrap w:val="0"/>
            <w:vAlign w:val="top"/>
          </w:tcPr>
          <w:p w14:paraId="51B7B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val="none" w:color="auto"/>
                <w:shd w:val="clear" w:color="auto" w:fill="auto"/>
                <w:vertAlign w:val="baseline"/>
              </w:rPr>
              <w:t>类同（S）VA</w:t>
            </w:r>
          </w:p>
        </w:tc>
        <w:tc>
          <w:tcPr>
            <w:tcW w:w="1304" w:type="dxa"/>
            <w:noWrap w:val="0"/>
            <w:vAlign w:val="top"/>
          </w:tcPr>
          <w:p w14:paraId="7F5FB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6.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56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97</w:t>
            </w:r>
          </w:p>
        </w:tc>
        <w:tc>
          <w:tcPr>
            <w:tcW w:w="1519" w:type="dxa"/>
            <w:noWrap w:val="0"/>
            <w:vAlign w:val="top"/>
          </w:tcPr>
          <w:p w14:paraId="4E695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39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1675" w:type="dxa"/>
            <w:noWrap w:val="0"/>
            <w:vAlign w:val="top"/>
          </w:tcPr>
          <w:p w14:paraId="04560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6.79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77</w:t>
            </w:r>
          </w:p>
        </w:tc>
        <w:tc>
          <w:tcPr>
            <w:tcW w:w="1563" w:type="dxa"/>
            <w:noWrap w:val="0"/>
            <w:vAlign w:val="top"/>
          </w:tcPr>
          <w:p w14:paraId="0A443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6.82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82</w:t>
            </w:r>
          </w:p>
        </w:tc>
        <w:tc>
          <w:tcPr>
            <w:tcW w:w="1437" w:type="dxa"/>
            <w:noWrap w:val="0"/>
            <w:vAlign w:val="top"/>
          </w:tcPr>
          <w:p w14:paraId="136DA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8.41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3.12</w:t>
            </w:r>
          </w:p>
        </w:tc>
      </w:tr>
      <w:tr w14:paraId="062D6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85" w:type="dxa"/>
            <w:noWrap w:val="0"/>
            <w:vAlign w:val="top"/>
          </w:tcPr>
          <w:p w14:paraId="5E3F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val="none" w:color="auto"/>
                <w:shd w:val="clear" w:color="auto" w:fill="auto"/>
                <w:vertAlign w:val="baseline"/>
              </w:rPr>
              <w:t>算术（A）VC</w:t>
            </w:r>
          </w:p>
        </w:tc>
        <w:tc>
          <w:tcPr>
            <w:tcW w:w="1304" w:type="dxa"/>
            <w:noWrap w:val="0"/>
            <w:vAlign w:val="top"/>
          </w:tcPr>
          <w:p w14:paraId="67AA2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5.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91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4.18</w:t>
            </w:r>
          </w:p>
        </w:tc>
        <w:tc>
          <w:tcPr>
            <w:tcW w:w="1519" w:type="dxa"/>
            <w:noWrap w:val="0"/>
            <w:vAlign w:val="top"/>
          </w:tcPr>
          <w:p w14:paraId="2B30E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6.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30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98</w:t>
            </w:r>
          </w:p>
        </w:tc>
        <w:tc>
          <w:tcPr>
            <w:tcW w:w="1675" w:type="dxa"/>
            <w:noWrap w:val="0"/>
            <w:vAlign w:val="top"/>
          </w:tcPr>
          <w:p w14:paraId="4D743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5.93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4.13</w:t>
            </w:r>
          </w:p>
        </w:tc>
        <w:tc>
          <w:tcPr>
            <w:tcW w:w="1563" w:type="dxa"/>
            <w:noWrap w:val="0"/>
            <w:vAlign w:val="top"/>
          </w:tcPr>
          <w:p w14:paraId="2292B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5.93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4.11</w:t>
            </w:r>
          </w:p>
        </w:tc>
        <w:tc>
          <w:tcPr>
            <w:tcW w:w="1437" w:type="dxa"/>
            <w:noWrap w:val="0"/>
            <w:vAlign w:val="top"/>
          </w:tcPr>
          <w:p w14:paraId="0FBCF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7.79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3.59</w:t>
            </w:r>
          </w:p>
        </w:tc>
      </w:tr>
      <w:tr w14:paraId="4BC15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85" w:type="dxa"/>
            <w:noWrap w:val="0"/>
            <w:vAlign w:val="top"/>
          </w:tcPr>
          <w:p w14:paraId="0147A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val="none" w:color="auto"/>
                <w:shd w:val="clear" w:color="auto" w:fill="auto"/>
                <w:vertAlign w:val="baseline"/>
              </w:rPr>
              <w:t>词汇（V）VA</w:t>
            </w:r>
          </w:p>
        </w:tc>
        <w:tc>
          <w:tcPr>
            <w:tcW w:w="1304" w:type="dxa"/>
            <w:noWrap w:val="0"/>
            <w:vAlign w:val="top"/>
          </w:tcPr>
          <w:p w14:paraId="6858B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6.86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3.12</w:t>
            </w:r>
          </w:p>
        </w:tc>
        <w:tc>
          <w:tcPr>
            <w:tcW w:w="1519" w:type="dxa"/>
            <w:noWrap w:val="0"/>
            <w:vAlign w:val="top"/>
          </w:tcPr>
          <w:p w14:paraId="58240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7.5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1675" w:type="dxa"/>
            <w:noWrap w:val="0"/>
            <w:vAlign w:val="top"/>
          </w:tcPr>
          <w:p w14:paraId="32D7B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66</w:t>
            </w:r>
          </w:p>
        </w:tc>
        <w:tc>
          <w:tcPr>
            <w:tcW w:w="1563" w:type="dxa"/>
            <w:noWrap w:val="0"/>
            <w:vAlign w:val="top"/>
          </w:tcPr>
          <w:p w14:paraId="26C1F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2.78</w:t>
            </w:r>
          </w:p>
        </w:tc>
        <w:tc>
          <w:tcPr>
            <w:tcW w:w="1437" w:type="dxa"/>
            <w:noWrap w:val="0"/>
            <w:vAlign w:val="top"/>
          </w:tcPr>
          <w:p w14:paraId="1A5FF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8.23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2.82</w:t>
            </w:r>
          </w:p>
        </w:tc>
      </w:tr>
      <w:tr w14:paraId="0C16E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85" w:type="dxa"/>
            <w:noWrap w:val="0"/>
            <w:vAlign w:val="top"/>
          </w:tcPr>
          <w:p w14:paraId="30160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val="none" w:color="auto"/>
                <w:shd w:val="clear" w:color="auto" w:fill="auto"/>
                <w:vertAlign w:val="baseline"/>
              </w:rPr>
              <w:t>理解（C）VA</w:t>
            </w:r>
          </w:p>
        </w:tc>
        <w:tc>
          <w:tcPr>
            <w:tcW w:w="1304" w:type="dxa"/>
            <w:noWrap w:val="0"/>
            <w:vAlign w:val="top"/>
          </w:tcPr>
          <w:p w14:paraId="53536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6.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74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1519" w:type="dxa"/>
            <w:noWrap w:val="0"/>
            <w:vAlign w:val="top"/>
          </w:tcPr>
          <w:p w14:paraId="69022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6.81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91</w:t>
            </w:r>
          </w:p>
        </w:tc>
        <w:tc>
          <w:tcPr>
            <w:tcW w:w="1675" w:type="dxa"/>
            <w:noWrap w:val="0"/>
            <w:vAlign w:val="top"/>
          </w:tcPr>
          <w:p w14:paraId="21B8D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6.91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93</w:t>
            </w:r>
          </w:p>
        </w:tc>
        <w:tc>
          <w:tcPr>
            <w:tcW w:w="1563" w:type="dxa"/>
            <w:noWrap w:val="0"/>
            <w:vAlign w:val="top"/>
          </w:tcPr>
          <w:p w14:paraId="09DE5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6.78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84</w:t>
            </w:r>
          </w:p>
        </w:tc>
        <w:tc>
          <w:tcPr>
            <w:tcW w:w="1437" w:type="dxa"/>
            <w:noWrap w:val="0"/>
            <w:vAlign w:val="top"/>
          </w:tcPr>
          <w:p w14:paraId="6D0E1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8.11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3.22</w:t>
            </w:r>
          </w:p>
        </w:tc>
      </w:tr>
      <w:tr w14:paraId="5777E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85" w:type="dxa"/>
            <w:noWrap w:val="0"/>
            <w:vAlign w:val="top"/>
          </w:tcPr>
          <w:p w14:paraId="15540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val="none" w:color="auto"/>
                <w:shd w:val="clear" w:color="auto" w:fill="auto"/>
                <w:vertAlign w:val="baseline"/>
              </w:rPr>
              <w:t>填图（PC）PB</w:t>
            </w:r>
          </w:p>
        </w:tc>
        <w:tc>
          <w:tcPr>
            <w:tcW w:w="1304" w:type="dxa"/>
            <w:noWrap w:val="0"/>
            <w:vAlign w:val="top"/>
          </w:tcPr>
          <w:p w14:paraId="1FF8B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6.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42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85</w:t>
            </w:r>
          </w:p>
        </w:tc>
        <w:tc>
          <w:tcPr>
            <w:tcW w:w="1519" w:type="dxa"/>
            <w:noWrap w:val="0"/>
            <w:vAlign w:val="top"/>
          </w:tcPr>
          <w:p w14:paraId="71A0C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6.90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675" w:type="dxa"/>
            <w:noWrap w:val="0"/>
            <w:vAlign w:val="top"/>
          </w:tcPr>
          <w:p w14:paraId="4952A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6.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36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563" w:type="dxa"/>
            <w:noWrap w:val="0"/>
            <w:vAlign w:val="top"/>
          </w:tcPr>
          <w:p w14:paraId="44236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6.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50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2.5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437" w:type="dxa"/>
            <w:noWrap w:val="0"/>
            <w:vAlign w:val="top"/>
          </w:tcPr>
          <w:p w14:paraId="4200B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7.11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2.26</w:t>
            </w:r>
          </w:p>
        </w:tc>
      </w:tr>
      <w:tr w14:paraId="5F814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noWrap w:val="0"/>
            <w:vAlign w:val="top"/>
          </w:tcPr>
          <w:p w14:paraId="23879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val="none" w:color="auto"/>
                <w:shd w:val="clear" w:color="auto" w:fill="auto"/>
                <w:vertAlign w:val="baseline"/>
              </w:rPr>
              <w:t>排列（PA）PB</w:t>
            </w:r>
          </w:p>
        </w:tc>
        <w:tc>
          <w:tcPr>
            <w:tcW w:w="1304" w:type="dxa"/>
            <w:noWrap w:val="0"/>
            <w:vAlign w:val="top"/>
          </w:tcPr>
          <w:p w14:paraId="25A53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6.98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3.04</w:t>
            </w:r>
          </w:p>
        </w:tc>
        <w:tc>
          <w:tcPr>
            <w:tcW w:w="1519" w:type="dxa"/>
            <w:noWrap w:val="0"/>
            <w:vAlign w:val="top"/>
          </w:tcPr>
          <w:p w14:paraId="54AC0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7.94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1675" w:type="dxa"/>
            <w:noWrap w:val="0"/>
            <w:vAlign w:val="top"/>
          </w:tcPr>
          <w:p w14:paraId="0FE46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36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1563" w:type="dxa"/>
            <w:noWrap w:val="0"/>
            <w:vAlign w:val="top"/>
          </w:tcPr>
          <w:p w14:paraId="0CE1B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35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77</w:t>
            </w:r>
          </w:p>
        </w:tc>
        <w:tc>
          <w:tcPr>
            <w:tcW w:w="1437" w:type="dxa"/>
            <w:noWrap w:val="0"/>
            <w:vAlign w:val="top"/>
          </w:tcPr>
          <w:p w14:paraId="10088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8.10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2.54</w:t>
            </w:r>
          </w:p>
        </w:tc>
      </w:tr>
      <w:tr w14:paraId="37280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noWrap w:val="0"/>
            <w:vAlign w:val="top"/>
          </w:tcPr>
          <w:p w14:paraId="07DD6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val="none" w:color="auto"/>
                <w:shd w:val="clear" w:color="auto" w:fill="auto"/>
                <w:vertAlign w:val="baseline"/>
              </w:rPr>
              <w:t>积木（BD）PB</w:t>
            </w:r>
          </w:p>
        </w:tc>
        <w:tc>
          <w:tcPr>
            <w:tcW w:w="1304" w:type="dxa"/>
            <w:noWrap w:val="0"/>
            <w:vAlign w:val="top"/>
          </w:tcPr>
          <w:p w14:paraId="540A4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85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4.27</w:t>
            </w:r>
          </w:p>
        </w:tc>
        <w:tc>
          <w:tcPr>
            <w:tcW w:w="1519" w:type="dxa"/>
            <w:noWrap w:val="0"/>
            <w:vAlign w:val="top"/>
          </w:tcPr>
          <w:p w14:paraId="4F0C2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9.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48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94</w:t>
            </w:r>
          </w:p>
        </w:tc>
        <w:tc>
          <w:tcPr>
            <w:tcW w:w="1675" w:type="dxa"/>
            <w:noWrap w:val="0"/>
            <w:vAlign w:val="top"/>
          </w:tcPr>
          <w:p w14:paraId="41C85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9.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36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4.08</w:t>
            </w:r>
          </w:p>
        </w:tc>
        <w:tc>
          <w:tcPr>
            <w:tcW w:w="1563" w:type="dxa"/>
            <w:noWrap w:val="0"/>
            <w:vAlign w:val="top"/>
          </w:tcPr>
          <w:p w14:paraId="339CB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9.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14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437" w:type="dxa"/>
            <w:noWrap w:val="0"/>
            <w:vAlign w:val="top"/>
          </w:tcPr>
          <w:p w14:paraId="14E48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10.44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3.79</w:t>
            </w:r>
          </w:p>
        </w:tc>
      </w:tr>
      <w:tr w14:paraId="0BC7A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noWrap w:val="0"/>
            <w:vAlign w:val="top"/>
          </w:tcPr>
          <w:p w14:paraId="1864C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val="none" w:color="auto"/>
                <w:shd w:val="clear" w:color="auto" w:fill="auto"/>
                <w:vertAlign w:val="baseline"/>
              </w:rPr>
              <w:t>拼图（OA）PB</w:t>
            </w:r>
          </w:p>
        </w:tc>
        <w:tc>
          <w:tcPr>
            <w:tcW w:w="1304" w:type="dxa"/>
            <w:noWrap w:val="0"/>
            <w:vAlign w:val="top"/>
          </w:tcPr>
          <w:p w14:paraId="46FD5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9.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78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4.11</w:t>
            </w:r>
          </w:p>
        </w:tc>
        <w:tc>
          <w:tcPr>
            <w:tcW w:w="1519" w:type="dxa"/>
            <w:noWrap w:val="0"/>
            <w:vAlign w:val="top"/>
          </w:tcPr>
          <w:p w14:paraId="65F60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10.22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1675" w:type="dxa"/>
            <w:noWrap w:val="0"/>
            <w:vAlign w:val="top"/>
          </w:tcPr>
          <w:p w14:paraId="73C7E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9.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82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4.01</w:t>
            </w:r>
          </w:p>
        </w:tc>
        <w:tc>
          <w:tcPr>
            <w:tcW w:w="1563" w:type="dxa"/>
            <w:noWrap w:val="0"/>
            <w:vAlign w:val="top"/>
          </w:tcPr>
          <w:p w14:paraId="3DCF6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9.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86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98</w:t>
            </w:r>
          </w:p>
        </w:tc>
        <w:tc>
          <w:tcPr>
            <w:tcW w:w="1437" w:type="dxa"/>
            <w:noWrap w:val="0"/>
            <w:vAlign w:val="top"/>
          </w:tcPr>
          <w:p w14:paraId="05550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11.01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3.73</w:t>
            </w:r>
          </w:p>
        </w:tc>
      </w:tr>
      <w:tr w14:paraId="7B472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noWrap w:val="0"/>
            <w:vAlign w:val="top"/>
          </w:tcPr>
          <w:p w14:paraId="40909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val="none" w:color="auto"/>
                <w:shd w:val="clear" w:color="auto" w:fill="auto"/>
                <w:vertAlign w:val="baseline"/>
              </w:rPr>
              <w:t>译码（CO）PC</w:t>
            </w:r>
          </w:p>
        </w:tc>
        <w:tc>
          <w:tcPr>
            <w:tcW w:w="1304" w:type="dxa"/>
            <w:noWrap w:val="0"/>
            <w:vAlign w:val="top"/>
          </w:tcPr>
          <w:p w14:paraId="5C9D7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34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1519" w:type="dxa"/>
            <w:noWrap w:val="0"/>
            <w:vAlign w:val="top"/>
          </w:tcPr>
          <w:p w14:paraId="25CBD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31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3.16</w:t>
            </w:r>
          </w:p>
        </w:tc>
        <w:tc>
          <w:tcPr>
            <w:tcW w:w="1675" w:type="dxa"/>
            <w:noWrap w:val="0"/>
            <w:vAlign w:val="top"/>
          </w:tcPr>
          <w:p w14:paraId="1B8CB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7.71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563" w:type="dxa"/>
            <w:noWrap w:val="0"/>
            <w:vAlign w:val="top"/>
          </w:tcPr>
          <w:p w14:paraId="56E96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70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437" w:type="dxa"/>
            <w:noWrap w:val="0"/>
            <w:vAlign w:val="top"/>
          </w:tcPr>
          <w:p w14:paraId="60B49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9.09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2.84</w:t>
            </w:r>
          </w:p>
        </w:tc>
      </w:tr>
      <w:tr w14:paraId="1D9E7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noWrap w:val="0"/>
            <w:vAlign w:val="top"/>
          </w:tcPr>
          <w:p w14:paraId="79A8E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A因子</w:t>
            </w:r>
          </w:p>
        </w:tc>
        <w:tc>
          <w:tcPr>
            <w:tcW w:w="1304" w:type="dxa"/>
            <w:noWrap w:val="0"/>
            <w:vAlign w:val="top"/>
          </w:tcPr>
          <w:p w14:paraId="4C0A6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6.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65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519" w:type="dxa"/>
            <w:noWrap w:val="0"/>
            <w:vAlign w:val="top"/>
          </w:tcPr>
          <w:p w14:paraId="5E75B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7.10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78</w:t>
            </w:r>
          </w:p>
        </w:tc>
        <w:tc>
          <w:tcPr>
            <w:tcW w:w="1675" w:type="dxa"/>
            <w:noWrap w:val="0"/>
            <w:vAlign w:val="top"/>
          </w:tcPr>
          <w:p w14:paraId="18613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6.91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2.94</w:t>
            </w:r>
          </w:p>
        </w:tc>
        <w:tc>
          <w:tcPr>
            <w:tcW w:w="1563" w:type="dxa"/>
            <w:noWrap w:val="0"/>
            <w:vAlign w:val="top"/>
          </w:tcPr>
          <w:p w14:paraId="052E4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6.8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4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2.99</w:t>
            </w:r>
          </w:p>
        </w:tc>
        <w:tc>
          <w:tcPr>
            <w:tcW w:w="1437" w:type="dxa"/>
            <w:noWrap w:val="0"/>
            <w:vAlign w:val="top"/>
          </w:tcPr>
          <w:p w14:paraId="50CF7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8.14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2.5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</w:tr>
      <w:tr w14:paraId="3AA87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noWrap w:val="0"/>
            <w:vAlign w:val="top"/>
          </w:tcPr>
          <w:p w14:paraId="4B059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B因子</w:t>
            </w:r>
          </w:p>
        </w:tc>
        <w:tc>
          <w:tcPr>
            <w:tcW w:w="1304" w:type="dxa"/>
            <w:noWrap w:val="0"/>
            <w:vAlign w:val="top"/>
          </w:tcPr>
          <w:p w14:paraId="7AD49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8.1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3.07</w:t>
            </w:r>
          </w:p>
        </w:tc>
        <w:tc>
          <w:tcPr>
            <w:tcW w:w="1519" w:type="dxa"/>
            <w:noWrap w:val="0"/>
            <w:vAlign w:val="top"/>
          </w:tcPr>
          <w:p w14:paraId="08CAB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75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675" w:type="dxa"/>
            <w:noWrap w:val="0"/>
            <w:vAlign w:val="top"/>
          </w:tcPr>
          <w:p w14:paraId="35688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31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.67</w:t>
            </w:r>
          </w:p>
        </w:tc>
        <w:tc>
          <w:tcPr>
            <w:tcW w:w="1563" w:type="dxa"/>
            <w:noWrap w:val="0"/>
            <w:vAlign w:val="top"/>
          </w:tcPr>
          <w:p w14:paraId="2D71A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8.3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1437" w:type="dxa"/>
            <w:noWrap w:val="0"/>
            <w:vAlign w:val="top"/>
          </w:tcPr>
          <w:p w14:paraId="3FB58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9.28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2.31</w:t>
            </w:r>
          </w:p>
        </w:tc>
      </w:tr>
      <w:tr w14:paraId="6AB5D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noWrap w:val="0"/>
            <w:vAlign w:val="top"/>
          </w:tcPr>
          <w:p w14:paraId="318D0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C因子</w:t>
            </w:r>
          </w:p>
        </w:tc>
        <w:tc>
          <w:tcPr>
            <w:tcW w:w="1304" w:type="dxa"/>
            <w:noWrap w:val="0"/>
            <w:vAlign w:val="top"/>
          </w:tcPr>
          <w:p w14:paraId="7F65E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6.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89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1519" w:type="dxa"/>
            <w:noWrap w:val="0"/>
            <w:vAlign w:val="top"/>
          </w:tcPr>
          <w:p w14:paraId="20C74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7.54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3.17</w:t>
            </w:r>
          </w:p>
        </w:tc>
        <w:tc>
          <w:tcPr>
            <w:tcW w:w="1675" w:type="dxa"/>
            <w:noWrap w:val="0"/>
            <w:vAlign w:val="top"/>
          </w:tcPr>
          <w:p w14:paraId="2399F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07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5</w:t>
            </w:r>
          </w:p>
        </w:tc>
        <w:tc>
          <w:tcPr>
            <w:tcW w:w="1563" w:type="dxa"/>
            <w:noWrap w:val="0"/>
            <w:vAlign w:val="top"/>
          </w:tcPr>
          <w:p w14:paraId="73234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07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437" w:type="dxa"/>
            <w:noWrap w:val="0"/>
            <w:vAlign w:val="top"/>
          </w:tcPr>
          <w:p w14:paraId="5D025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8.70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2.74</w:t>
            </w:r>
          </w:p>
        </w:tc>
      </w:tr>
      <w:tr w14:paraId="62CBA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noWrap w:val="0"/>
            <w:vAlign w:val="top"/>
          </w:tcPr>
          <w:p w14:paraId="77153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言语（V）</w:t>
            </w:r>
          </w:p>
        </w:tc>
        <w:tc>
          <w:tcPr>
            <w:tcW w:w="1304" w:type="dxa"/>
            <w:noWrap w:val="0"/>
            <w:vAlign w:val="top"/>
          </w:tcPr>
          <w:p w14:paraId="6BA20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5.94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20.92</w:t>
            </w:r>
          </w:p>
        </w:tc>
        <w:tc>
          <w:tcPr>
            <w:tcW w:w="1519" w:type="dxa"/>
            <w:noWrap w:val="0"/>
            <w:vAlign w:val="top"/>
          </w:tcPr>
          <w:p w14:paraId="79F65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78.68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19.18</w:t>
            </w:r>
          </w:p>
        </w:tc>
        <w:tc>
          <w:tcPr>
            <w:tcW w:w="1675" w:type="dxa"/>
            <w:noWrap w:val="0"/>
            <w:vAlign w:val="top"/>
          </w:tcPr>
          <w:p w14:paraId="27EFF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77.16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19.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81</w:t>
            </w:r>
          </w:p>
        </w:tc>
        <w:tc>
          <w:tcPr>
            <w:tcW w:w="1563" w:type="dxa"/>
            <w:noWrap w:val="0"/>
            <w:vAlign w:val="top"/>
          </w:tcPr>
          <w:p w14:paraId="1A86D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6.85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20.14</w:t>
            </w:r>
          </w:p>
        </w:tc>
        <w:tc>
          <w:tcPr>
            <w:tcW w:w="1437" w:type="dxa"/>
            <w:noWrap w:val="0"/>
            <w:vAlign w:val="top"/>
          </w:tcPr>
          <w:p w14:paraId="2D93F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86.17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16.23</w:t>
            </w:r>
          </w:p>
        </w:tc>
      </w:tr>
      <w:tr w14:paraId="07100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noWrap w:val="0"/>
            <w:vAlign w:val="top"/>
          </w:tcPr>
          <w:p w14:paraId="23132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操作（P）</w:t>
            </w:r>
          </w:p>
        </w:tc>
        <w:tc>
          <w:tcPr>
            <w:tcW w:w="1304" w:type="dxa"/>
            <w:noWrap w:val="0"/>
            <w:vAlign w:val="top"/>
          </w:tcPr>
          <w:p w14:paraId="5FC03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28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2.15</w:t>
            </w:r>
          </w:p>
        </w:tc>
        <w:tc>
          <w:tcPr>
            <w:tcW w:w="1519" w:type="dxa"/>
            <w:noWrap w:val="0"/>
            <w:vAlign w:val="top"/>
          </w:tcPr>
          <w:p w14:paraId="05890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88.57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17.62</w:t>
            </w:r>
          </w:p>
        </w:tc>
        <w:tc>
          <w:tcPr>
            <w:tcW w:w="1675" w:type="dxa"/>
            <w:noWrap w:val="0"/>
            <w:vAlign w:val="top"/>
          </w:tcPr>
          <w:p w14:paraId="51861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85.18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9.06</w:t>
            </w:r>
          </w:p>
        </w:tc>
        <w:tc>
          <w:tcPr>
            <w:tcW w:w="1563" w:type="dxa"/>
            <w:noWrap w:val="0"/>
            <w:vAlign w:val="top"/>
          </w:tcPr>
          <w:p w14:paraId="5B523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85.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08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20.00</w:t>
            </w:r>
          </w:p>
        </w:tc>
        <w:tc>
          <w:tcPr>
            <w:tcW w:w="1437" w:type="dxa"/>
            <w:noWrap w:val="0"/>
            <w:vAlign w:val="top"/>
          </w:tcPr>
          <w:p w14:paraId="63391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92.93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15.94</w:t>
            </w:r>
          </w:p>
        </w:tc>
      </w:tr>
      <w:tr w14:paraId="0FCB7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tcBorders>
              <w:bottom w:val="single" w:color="auto" w:sz="12" w:space="0"/>
            </w:tcBorders>
            <w:noWrap w:val="0"/>
            <w:vAlign w:val="top"/>
          </w:tcPr>
          <w:p w14:paraId="3F4D9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总商（F）</w:t>
            </w:r>
          </w:p>
        </w:tc>
        <w:tc>
          <w:tcPr>
            <w:tcW w:w="1304" w:type="dxa"/>
            <w:tcBorders>
              <w:bottom w:val="single" w:color="auto" w:sz="12" w:space="0"/>
            </w:tcBorders>
            <w:noWrap w:val="0"/>
            <w:vAlign w:val="top"/>
          </w:tcPr>
          <w:p w14:paraId="4C8F1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77.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13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</w:t>
            </w:r>
          </w:p>
        </w:tc>
        <w:tc>
          <w:tcPr>
            <w:tcW w:w="1519" w:type="dxa"/>
            <w:tcBorders>
              <w:bottom w:val="single" w:color="auto" w:sz="12" w:space="0"/>
            </w:tcBorders>
            <w:noWrap w:val="0"/>
            <w:vAlign w:val="top"/>
          </w:tcPr>
          <w:p w14:paraId="6DB40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81.48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8.95</w:t>
            </w:r>
          </w:p>
        </w:tc>
        <w:tc>
          <w:tcPr>
            <w:tcW w:w="1675" w:type="dxa"/>
            <w:tcBorders>
              <w:bottom w:val="single" w:color="auto" w:sz="12" w:space="0"/>
            </w:tcBorders>
            <w:noWrap w:val="0"/>
            <w:vAlign w:val="top"/>
          </w:tcPr>
          <w:p w14:paraId="1D1C7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78.78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20.32</w:t>
            </w:r>
          </w:p>
        </w:tc>
        <w:tc>
          <w:tcPr>
            <w:tcW w:w="1563" w:type="dxa"/>
            <w:tcBorders>
              <w:bottom w:val="single" w:color="auto" w:sz="12" w:space="0"/>
            </w:tcBorders>
            <w:noWrap w:val="0"/>
            <w:vAlign w:val="top"/>
          </w:tcPr>
          <w:p w14:paraId="31B75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8.58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21.04</w:t>
            </w:r>
          </w:p>
        </w:tc>
        <w:tc>
          <w:tcPr>
            <w:tcW w:w="1437" w:type="dxa"/>
            <w:tcBorders>
              <w:bottom w:val="single" w:color="auto" w:sz="12" w:space="0"/>
            </w:tcBorders>
            <w:noWrap w:val="0"/>
            <w:vAlign w:val="top"/>
          </w:tcPr>
          <w:p w14:paraId="2A1BE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88.24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16.03</w:t>
            </w:r>
          </w:p>
        </w:tc>
      </w:tr>
      <w:bookmarkEnd w:id="0"/>
    </w:tbl>
    <w:p w14:paraId="306CC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/>
          <w:b/>
          <w:color w:val="auto"/>
          <w:sz w:val="21"/>
          <w:highlight w:val="none"/>
          <w:u w:val="none" w:color="auto"/>
          <w:shd w:val="clear" w:color="auto" w:fill="auto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  <w:u w:val="none" w:color="auto"/>
          <w:shd w:val="clear" w:color="auto" w:fill="auto"/>
          <w:lang w:eastAsia="zh-CN"/>
        </w:rPr>
        <w:t>注：VA或VC属言语和A因子或C因子分测验；PB或PC属操作和B因子或C因子分测验。</w:t>
      </w:r>
    </w:p>
    <w:p w14:paraId="146376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C540DBD5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KSOF78F7B057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ZjJkOTVjYjQ4ZWY3ZDc1MTIwZDg3YzEzNDlkZGUifQ=="/>
  </w:docVars>
  <w:rsids>
    <w:rsidRoot w:val="00172A27"/>
    <w:rsid w:val="00013763"/>
    <w:rsid w:val="00014108"/>
    <w:rsid w:val="000146B3"/>
    <w:rsid w:val="00016059"/>
    <w:rsid w:val="00016AB0"/>
    <w:rsid w:val="00020746"/>
    <w:rsid w:val="000236A8"/>
    <w:rsid w:val="000309BC"/>
    <w:rsid w:val="00033606"/>
    <w:rsid w:val="00035E15"/>
    <w:rsid w:val="00037B6F"/>
    <w:rsid w:val="0004289A"/>
    <w:rsid w:val="00081929"/>
    <w:rsid w:val="0008493A"/>
    <w:rsid w:val="00085A4A"/>
    <w:rsid w:val="00086BE1"/>
    <w:rsid w:val="00087C9D"/>
    <w:rsid w:val="00092E21"/>
    <w:rsid w:val="000955BC"/>
    <w:rsid w:val="000A1E5A"/>
    <w:rsid w:val="000A49F5"/>
    <w:rsid w:val="000A6628"/>
    <w:rsid w:val="000B0483"/>
    <w:rsid w:val="000B1F50"/>
    <w:rsid w:val="000B25A2"/>
    <w:rsid w:val="000C3704"/>
    <w:rsid w:val="000D440D"/>
    <w:rsid w:val="000D7DAA"/>
    <w:rsid w:val="000E3127"/>
    <w:rsid w:val="000E5382"/>
    <w:rsid w:val="000F30B4"/>
    <w:rsid w:val="000F4C05"/>
    <w:rsid w:val="000F6A04"/>
    <w:rsid w:val="000F6D8B"/>
    <w:rsid w:val="000F7C34"/>
    <w:rsid w:val="00100666"/>
    <w:rsid w:val="00101346"/>
    <w:rsid w:val="001049B8"/>
    <w:rsid w:val="001114E2"/>
    <w:rsid w:val="00111FD9"/>
    <w:rsid w:val="0012010E"/>
    <w:rsid w:val="00122229"/>
    <w:rsid w:val="00123128"/>
    <w:rsid w:val="0013269B"/>
    <w:rsid w:val="00142D00"/>
    <w:rsid w:val="00142D8C"/>
    <w:rsid w:val="00143519"/>
    <w:rsid w:val="001452A4"/>
    <w:rsid w:val="00146EAF"/>
    <w:rsid w:val="00147C5F"/>
    <w:rsid w:val="00150ABB"/>
    <w:rsid w:val="00151A2E"/>
    <w:rsid w:val="001529ED"/>
    <w:rsid w:val="00152F37"/>
    <w:rsid w:val="00162131"/>
    <w:rsid w:val="00165DA8"/>
    <w:rsid w:val="0016724F"/>
    <w:rsid w:val="00170F82"/>
    <w:rsid w:val="00171382"/>
    <w:rsid w:val="00177169"/>
    <w:rsid w:val="00177202"/>
    <w:rsid w:val="001803C7"/>
    <w:rsid w:val="00180910"/>
    <w:rsid w:val="00187562"/>
    <w:rsid w:val="001878D7"/>
    <w:rsid w:val="00195653"/>
    <w:rsid w:val="001A3285"/>
    <w:rsid w:val="001A47D0"/>
    <w:rsid w:val="001A4C89"/>
    <w:rsid w:val="001B08CF"/>
    <w:rsid w:val="001B0AC1"/>
    <w:rsid w:val="001B0F83"/>
    <w:rsid w:val="001B11D6"/>
    <w:rsid w:val="001B12B8"/>
    <w:rsid w:val="001B1FCC"/>
    <w:rsid w:val="001B2512"/>
    <w:rsid w:val="001B3FE8"/>
    <w:rsid w:val="001B584E"/>
    <w:rsid w:val="001C059E"/>
    <w:rsid w:val="001D09AF"/>
    <w:rsid w:val="001D3168"/>
    <w:rsid w:val="001D5412"/>
    <w:rsid w:val="001D6FFF"/>
    <w:rsid w:val="001E2798"/>
    <w:rsid w:val="001F2DC4"/>
    <w:rsid w:val="001F5E18"/>
    <w:rsid w:val="0020550A"/>
    <w:rsid w:val="00205513"/>
    <w:rsid w:val="00207D99"/>
    <w:rsid w:val="0021002B"/>
    <w:rsid w:val="002103D7"/>
    <w:rsid w:val="002115D2"/>
    <w:rsid w:val="0021254A"/>
    <w:rsid w:val="002263F7"/>
    <w:rsid w:val="00235E33"/>
    <w:rsid w:val="00237AF6"/>
    <w:rsid w:val="0024042A"/>
    <w:rsid w:val="00240F1E"/>
    <w:rsid w:val="00252A93"/>
    <w:rsid w:val="00255D9B"/>
    <w:rsid w:val="00261895"/>
    <w:rsid w:val="00263E3F"/>
    <w:rsid w:val="00267A9B"/>
    <w:rsid w:val="0027092A"/>
    <w:rsid w:val="00270B80"/>
    <w:rsid w:val="00274346"/>
    <w:rsid w:val="00274DA3"/>
    <w:rsid w:val="0027747C"/>
    <w:rsid w:val="00283DE1"/>
    <w:rsid w:val="00286135"/>
    <w:rsid w:val="0029009F"/>
    <w:rsid w:val="00295AB0"/>
    <w:rsid w:val="002A0512"/>
    <w:rsid w:val="002A2889"/>
    <w:rsid w:val="002A2EBE"/>
    <w:rsid w:val="002A718A"/>
    <w:rsid w:val="002A7E55"/>
    <w:rsid w:val="002B5B15"/>
    <w:rsid w:val="002C070D"/>
    <w:rsid w:val="002D59B2"/>
    <w:rsid w:val="002E01C1"/>
    <w:rsid w:val="002E1636"/>
    <w:rsid w:val="002E4D8A"/>
    <w:rsid w:val="002F0F22"/>
    <w:rsid w:val="002F42FD"/>
    <w:rsid w:val="002F5285"/>
    <w:rsid w:val="0030229E"/>
    <w:rsid w:val="0030508A"/>
    <w:rsid w:val="00305FDE"/>
    <w:rsid w:val="00311A00"/>
    <w:rsid w:val="00313B7B"/>
    <w:rsid w:val="003143BB"/>
    <w:rsid w:val="003173CF"/>
    <w:rsid w:val="00324D43"/>
    <w:rsid w:val="003257AD"/>
    <w:rsid w:val="0032779D"/>
    <w:rsid w:val="00332809"/>
    <w:rsid w:val="00334D0D"/>
    <w:rsid w:val="00357B0D"/>
    <w:rsid w:val="0036495E"/>
    <w:rsid w:val="00366266"/>
    <w:rsid w:val="00373965"/>
    <w:rsid w:val="00375811"/>
    <w:rsid w:val="00376878"/>
    <w:rsid w:val="00383B1F"/>
    <w:rsid w:val="003852CD"/>
    <w:rsid w:val="003853AA"/>
    <w:rsid w:val="003A1EB3"/>
    <w:rsid w:val="003A2A4C"/>
    <w:rsid w:val="003A4F9D"/>
    <w:rsid w:val="003A5298"/>
    <w:rsid w:val="003A6E65"/>
    <w:rsid w:val="003B109B"/>
    <w:rsid w:val="003B3262"/>
    <w:rsid w:val="003C025D"/>
    <w:rsid w:val="003C0B9B"/>
    <w:rsid w:val="003C0FF5"/>
    <w:rsid w:val="003C5FAD"/>
    <w:rsid w:val="003D0A24"/>
    <w:rsid w:val="003D2E30"/>
    <w:rsid w:val="003D3C0C"/>
    <w:rsid w:val="003E2011"/>
    <w:rsid w:val="003E5733"/>
    <w:rsid w:val="003F190D"/>
    <w:rsid w:val="003F3349"/>
    <w:rsid w:val="00403D73"/>
    <w:rsid w:val="004067F1"/>
    <w:rsid w:val="00416C9F"/>
    <w:rsid w:val="00421A62"/>
    <w:rsid w:val="00424F92"/>
    <w:rsid w:val="004254F0"/>
    <w:rsid w:val="00445769"/>
    <w:rsid w:val="00460E23"/>
    <w:rsid w:val="004667E9"/>
    <w:rsid w:val="00466A4D"/>
    <w:rsid w:val="00470FE5"/>
    <w:rsid w:val="0047213D"/>
    <w:rsid w:val="00473D8D"/>
    <w:rsid w:val="004819C1"/>
    <w:rsid w:val="00485665"/>
    <w:rsid w:val="00497633"/>
    <w:rsid w:val="004A2127"/>
    <w:rsid w:val="004A2854"/>
    <w:rsid w:val="004A365E"/>
    <w:rsid w:val="004B2197"/>
    <w:rsid w:val="004B7B7B"/>
    <w:rsid w:val="004B7E10"/>
    <w:rsid w:val="004C4FF8"/>
    <w:rsid w:val="004D0B5C"/>
    <w:rsid w:val="004D11D3"/>
    <w:rsid w:val="004D3D89"/>
    <w:rsid w:val="004D40CA"/>
    <w:rsid w:val="004D69D7"/>
    <w:rsid w:val="004E3B3B"/>
    <w:rsid w:val="004E566B"/>
    <w:rsid w:val="004F12AA"/>
    <w:rsid w:val="004F5F4E"/>
    <w:rsid w:val="004F769E"/>
    <w:rsid w:val="0050419E"/>
    <w:rsid w:val="00506C47"/>
    <w:rsid w:val="00507543"/>
    <w:rsid w:val="0051179B"/>
    <w:rsid w:val="00513C6C"/>
    <w:rsid w:val="00523EB0"/>
    <w:rsid w:val="0052403E"/>
    <w:rsid w:val="00524549"/>
    <w:rsid w:val="00531989"/>
    <w:rsid w:val="005333D6"/>
    <w:rsid w:val="00534A8F"/>
    <w:rsid w:val="00535477"/>
    <w:rsid w:val="0054087B"/>
    <w:rsid w:val="00546212"/>
    <w:rsid w:val="0054729E"/>
    <w:rsid w:val="00550880"/>
    <w:rsid w:val="005553FF"/>
    <w:rsid w:val="0056283C"/>
    <w:rsid w:val="00565884"/>
    <w:rsid w:val="005679E2"/>
    <w:rsid w:val="005712DC"/>
    <w:rsid w:val="00584DEF"/>
    <w:rsid w:val="00586F8B"/>
    <w:rsid w:val="00591B68"/>
    <w:rsid w:val="00593404"/>
    <w:rsid w:val="005A1C93"/>
    <w:rsid w:val="005A5A34"/>
    <w:rsid w:val="005A7692"/>
    <w:rsid w:val="005B2295"/>
    <w:rsid w:val="005B2AA3"/>
    <w:rsid w:val="005B3DC8"/>
    <w:rsid w:val="005D4F6F"/>
    <w:rsid w:val="005E6386"/>
    <w:rsid w:val="005E74CC"/>
    <w:rsid w:val="005E7BE7"/>
    <w:rsid w:val="005F6351"/>
    <w:rsid w:val="006067DE"/>
    <w:rsid w:val="006119DB"/>
    <w:rsid w:val="00621752"/>
    <w:rsid w:val="00622A3F"/>
    <w:rsid w:val="00626195"/>
    <w:rsid w:val="00627895"/>
    <w:rsid w:val="00641A99"/>
    <w:rsid w:val="00642518"/>
    <w:rsid w:val="00660730"/>
    <w:rsid w:val="0066377D"/>
    <w:rsid w:val="00663CC0"/>
    <w:rsid w:val="0067506F"/>
    <w:rsid w:val="00680A07"/>
    <w:rsid w:val="006902D8"/>
    <w:rsid w:val="00690BF0"/>
    <w:rsid w:val="00690E4E"/>
    <w:rsid w:val="00693E8B"/>
    <w:rsid w:val="006941C1"/>
    <w:rsid w:val="00695188"/>
    <w:rsid w:val="006966AD"/>
    <w:rsid w:val="006A10EA"/>
    <w:rsid w:val="006A3850"/>
    <w:rsid w:val="006A4291"/>
    <w:rsid w:val="006A5D68"/>
    <w:rsid w:val="006B12A3"/>
    <w:rsid w:val="006B2BAE"/>
    <w:rsid w:val="006C1BDC"/>
    <w:rsid w:val="006D315C"/>
    <w:rsid w:val="006D7A86"/>
    <w:rsid w:val="006E19FB"/>
    <w:rsid w:val="006E2D26"/>
    <w:rsid w:val="006F0966"/>
    <w:rsid w:val="006F1878"/>
    <w:rsid w:val="006F3A9C"/>
    <w:rsid w:val="006F7AC5"/>
    <w:rsid w:val="007021EB"/>
    <w:rsid w:val="00703E5C"/>
    <w:rsid w:val="00704ED9"/>
    <w:rsid w:val="007059CE"/>
    <w:rsid w:val="00714ADF"/>
    <w:rsid w:val="00714C27"/>
    <w:rsid w:val="00724DF9"/>
    <w:rsid w:val="00725AFB"/>
    <w:rsid w:val="00734D71"/>
    <w:rsid w:val="0074372B"/>
    <w:rsid w:val="00745ACB"/>
    <w:rsid w:val="007512EA"/>
    <w:rsid w:val="00751F2A"/>
    <w:rsid w:val="007545C5"/>
    <w:rsid w:val="007577ED"/>
    <w:rsid w:val="007617D7"/>
    <w:rsid w:val="00767B0B"/>
    <w:rsid w:val="00770146"/>
    <w:rsid w:val="007801EF"/>
    <w:rsid w:val="007803E0"/>
    <w:rsid w:val="00784E14"/>
    <w:rsid w:val="0078536D"/>
    <w:rsid w:val="00786906"/>
    <w:rsid w:val="00786963"/>
    <w:rsid w:val="00791F34"/>
    <w:rsid w:val="0079379B"/>
    <w:rsid w:val="007942FF"/>
    <w:rsid w:val="00794F87"/>
    <w:rsid w:val="007954E4"/>
    <w:rsid w:val="00797EC4"/>
    <w:rsid w:val="007A1CEB"/>
    <w:rsid w:val="007A3A8E"/>
    <w:rsid w:val="007B2749"/>
    <w:rsid w:val="007B3654"/>
    <w:rsid w:val="007B37C3"/>
    <w:rsid w:val="007B4444"/>
    <w:rsid w:val="007C3CE4"/>
    <w:rsid w:val="007D2B0A"/>
    <w:rsid w:val="007D2B96"/>
    <w:rsid w:val="007D4A4A"/>
    <w:rsid w:val="007E2488"/>
    <w:rsid w:val="007E6E8C"/>
    <w:rsid w:val="007F12D9"/>
    <w:rsid w:val="007F3013"/>
    <w:rsid w:val="007F327E"/>
    <w:rsid w:val="0080052B"/>
    <w:rsid w:val="008038EE"/>
    <w:rsid w:val="00804D5F"/>
    <w:rsid w:val="008109B0"/>
    <w:rsid w:val="008152B2"/>
    <w:rsid w:val="0081610A"/>
    <w:rsid w:val="008171DB"/>
    <w:rsid w:val="00821F6C"/>
    <w:rsid w:val="0082411A"/>
    <w:rsid w:val="00824709"/>
    <w:rsid w:val="00827754"/>
    <w:rsid w:val="00831447"/>
    <w:rsid w:val="008328B1"/>
    <w:rsid w:val="00841E90"/>
    <w:rsid w:val="008438F1"/>
    <w:rsid w:val="008507BA"/>
    <w:rsid w:val="00850F6B"/>
    <w:rsid w:val="008533CD"/>
    <w:rsid w:val="00861DB4"/>
    <w:rsid w:val="008677F6"/>
    <w:rsid w:val="00875DC5"/>
    <w:rsid w:val="00880755"/>
    <w:rsid w:val="00885A8B"/>
    <w:rsid w:val="00892029"/>
    <w:rsid w:val="008944C6"/>
    <w:rsid w:val="008A4FCF"/>
    <w:rsid w:val="008A6AF3"/>
    <w:rsid w:val="008B0252"/>
    <w:rsid w:val="008B1207"/>
    <w:rsid w:val="008B12BC"/>
    <w:rsid w:val="008B3431"/>
    <w:rsid w:val="008B3DC8"/>
    <w:rsid w:val="008B4E1F"/>
    <w:rsid w:val="008B5236"/>
    <w:rsid w:val="008B5396"/>
    <w:rsid w:val="008B7F0E"/>
    <w:rsid w:val="008C6409"/>
    <w:rsid w:val="008D02B8"/>
    <w:rsid w:val="008D7088"/>
    <w:rsid w:val="008E1DBD"/>
    <w:rsid w:val="008E26E1"/>
    <w:rsid w:val="008E5B17"/>
    <w:rsid w:val="008F5F65"/>
    <w:rsid w:val="008F709A"/>
    <w:rsid w:val="00903969"/>
    <w:rsid w:val="009143DC"/>
    <w:rsid w:val="0092003A"/>
    <w:rsid w:val="00921D25"/>
    <w:rsid w:val="009262B1"/>
    <w:rsid w:val="00933DA3"/>
    <w:rsid w:val="00937303"/>
    <w:rsid w:val="00937EFE"/>
    <w:rsid w:val="00941B3A"/>
    <w:rsid w:val="00941B80"/>
    <w:rsid w:val="009436E4"/>
    <w:rsid w:val="00944164"/>
    <w:rsid w:val="009457AA"/>
    <w:rsid w:val="0094759D"/>
    <w:rsid w:val="00947CAE"/>
    <w:rsid w:val="00951F3F"/>
    <w:rsid w:val="00953920"/>
    <w:rsid w:val="009549B4"/>
    <w:rsid w:val="00955FB0"/>
    <w:rsid w:val="0096344E"/>
    <w:rsid w:val="009649B7"/>
    <w:rsid w:val="009708B8"/>
    <w:rsid w:val="00972FA0"/>
    <w:rsid w:val="0097576E"/>
    <w:rsid w:val="00981350"/>
    <w:rsid w:val="00982143"/>
    <w:rsid w:val="00983862"/>
    <w:rsid w:val="00993DD8"/>
    <w:rsid w:val="00995D9D"/>
    <w:rsid w:val="009A11D1"/>
    <w:rsid w:val="009B31A4"/>
    <w:rsid w:val="009B3AF2"/>
    <w:rsid w:val="009C06F6"/>
    <w:rsid w:val="009C0830"/>
    <w:rsid w:val="009C100C"/>
    <w:rsid w:val="009C262A"/>
    <w:rsid w:val="009C3E7D"/>
    <w:rsid w:val="009D27D0"/>
    <w:rsid w:val="009D43BD"/>
    <w:rsid w:val="009D7B59"/>
    <w:rsid w:val="009E326B"/>
    <w:rsid w:val="009F1E3C"/>
    <w:rsid w:val="009F3954"/>
    <w:rsid w:val="009F56C2"/>
    <w:rsid w:val="009F7EB5"/>
    <w:rsid w:val="00A048E5"/>
    <w:rsid w:val="00A15514"/>
    <w:rsid w:val="00A155A8"/>
    <w:rsid w:val="00A162BE"/>
    <w:rsid w:val="00A17E87"/>
    <w:rsid w:val="00A17FA6"/>
    <w:rsid w:val="00A21EFA"/>
    <w:rsid w:val="00A25007"/>
    <w:rsid w:val="00A30588"/>
    <w:rsid w:val="00A311E4"/>
    <w:rsid w:val="00A46396"/>
    <w:rsid w:val="00A55F77"/>
    <w:rsid w:val="00A57965"/>
    <w:rsid w:val="00A579E4"/>
    <w:rsid w:val="00A720F1"/>
    <w:rsid w:val="00A734EE"/>
    <w:rsid w:val="00A83904"/>
    <w:rsid w:val="00A83B62"/>
    <w:rsid w:val="00A96138"/>
    <w:rsid w:val="00A97DDE"/>
    <w:rsid w:val="00AA2A01"/>
    <w:rsid w:val="00AA4F91"/>
    <w:rsid w:val="00AA6F4D"/>
    <w:rsid w:val="00AC2B7E"/>
    <w:rsid w:val="00AC67D4"/>
    <w:rsid w:val="00AD4494"/>
    <w:rsid w:val="00AD58A0"/>
    <w:rsid w:val="00AE47B2"/>
    <w:rsid w:val="00B00605"/>
    <w:rsid w:val="00B03171"/>
    <w:rsid w:val="00B034B9"/>
    <w:rsid w:val="00B03F0A"/>
    <w:rsid w:val="00B055A7"/>
    <w:rsid w:val="00B068D7"/>
    <w:rsid w:val="00B14401"/>
    <w:rsid w:val="00B22663"/>
    <w:rsid w:val="00B22DDE"/>
    <w:rsid w:val="00B257ED"/>
    <w:rsid w:val="00B2775B"/>
    <w:rsid w:val="00B344FC"/>
    <w:rsid w:val="00B34C13"/>
    <w:rsid w:val="00B427B3"/>
    <w:rsid w:val="00B44B3D"/>
    <w:rsid w:val="00B47CDC"/>
    <w:rsid w:val="00B53B0F"/>
    <w:rsid w:val="00B63592"/>
    <w:rsid w:val="00B63A1A"/>
    <w:rsid w:val="00B64427"/>
    <w:rsid w:val="00B6667C"/>
    <w:rsid w:val="00B713A4"/>
    <w:rsid w:val="00B717A0"/>
    <w:rsid w:val="00B75455"/>
    <w:rsid w:val="00B83310"/>
    <w:rsid w:val="00B86880"/>
    <w:rsid w:val="00B87382"/>
    <w:rsid w:val="00B90418"/>
    <w:rsid w:val="00B9189D"/>
    <w:rsid w:val="00B9225B"/>
    <w:rsid w:val="00B92633"/>
    <w:rsid w:val="00B93014"/>
    <w:rsid w:val="00BA1D8D"/>
    <w:rsid w:val="00BA23E5"/>
    <w:rsid w:val="00BB2583"/>
    <w:rsid w:val="00BB5228"/>
    <w:rsid w:val="00BC1028"/>
    <w:rsid w:val="00BC49A7"/>
    <w:rsid w:val="00BD521C"/>
    <w:rsid w:val="00BD6702"/>
    <w:rsid w:val="00BD7F78"/>
    <w:rsid w:val="00BE115B"/>
    <w:rsid w:val="00BE4B81"/>
    <w:rsid w:val="00BF4EEC"/>
    <w:rsid w:val="00C01678"/>
    <w:rsid w:val="00C043CB"/>
    <w:rsid w:val="00C06A94"/>
    <w:rsid w:val="00C11588"/>
    <w:rsid w:val="00C122AF"/>
    <w:rsid w:val="00C12E8D"/>
    <w:rsid w:val="00C17D71"/>
    <w:rsid w:val="00C21760"/>
    <w:rsid w:val="00C22298"/>
    <w:rsid w:val="00C23331"/>
    <w:rsid w:val="00C237E9"/>
    <w:rsid w:val="00C25BD5"/>
    <w:rsid w:val="00C339FD"/>
    <w:rsid w:val="00C33F79"/>
    <w:rsid w:val="00C41873"/>
    <w:rsid w:val="00C5259E"/>
    <w:rsid w:val="00C532A8"/>
    <w:rsid w:val="00C53D0A"/>
    <w:rsid w:val="00C54369"/>
    <w:rsid w:val="00C55999"/>
    <w:rsid w:val="00C60F61"/>
    <w:rsid w:val="00C623C7"/>
    <w:rsid w:val="00C633EF"/>
    <w:rsid w:val="00C64F98"/>
    <w:rsid w:val="00C654A8"/>
    <w:rsid w:val="00C72C2D"/>
    <w:rsid w:val="00C7585E"/>
    <w:rsid w:val="00C75E89"/>
    <w:rsid w:val="00C84DD5"/>
    <w:rsid w:val="00C9545F"/>
    <w:rsid w:val="00C95589"/>
    <w:rsid w:val="00C95FFA"/>
    <w:rsid w:val="00C974D0"/>
    <w:rsid w:val="00CA587D"/>
    <w:rsid w:val="00CB3FFA"/>
    <w:rsid w:val="00CB7321"/>
    <w:rsid w:val="00CC44E6"/>
    <w:rsid w:val="00CD6F35"/>
    <w:rsid w:val="00CE23A5"/>
    <w:rsid w:val="00CE31DE"/>
    <w:rsid w:val="00CE5BED"/>
    <w:rsid w:val="00CE65A9"/>
    <w:rsid w:val="00CE711E"/>
    <w:rsid w:val="00CF1D3F"/>
    <w:rsid w:val="00CF3CB0"/>
    <w:rsid w:val="00D0054B"/>
    <w:rsid w:val="00D00BF8"/>
    <w:rsid w:val="00D06706"/>
    <w:rsid w:val="00D123E9"/>
    <w:rsid w:val="00D158BC"/>
    <w:rsid w:val="00D21811"/>
    <w:rsid w:val="00D232D5"/>
    <w:rsid w:val="00D37759"/>
    <w:rsid w:val="00D43F4F"/>
    <w:rsid w:val="00D44F64"/>
    <w:rsid w:val="00D5063D"/>
    <w:rsid w:val="00D5323F"/>
    <w:rsid w:val="00D53290"/>
    <w:rsid w:val="00D54C69"/>
    <w:rsid w:val="00D60D4B"/>
    <w:rsid w:val="00D70B13"/>
    <w:rsid w:val="00D7612D"/>
    <w:rsid w:val="00D77D83"/>
    <w:rsid w:val="00D84177"/>
    <w:rsid w:val="00D86721"/>
    <w:rsid w:val="00D909BB"/>
    <w:rsid w:val="00D90BE7"/>
    <w:rsid w:val="00DA07C2"/>
    <w:rsid w:val="00DA1232"/>
    <w:rsid w:val="00DA608B"/>
    <w:rsid w:val="00DE2D43"/>
    <w:rsid w:val="00DF2164"/>
    <w:rsid w:val="00DF7CDA"/>
    <w:rsid w:val="00DF7E06"/>
    <w:rsid w:val="00E13075"/>
    <w:rsid w:val="00E166AE"/>
    <w:rsid w:val="00E21627"/>
    <w:rsid w:val="00E22C20"/>
    <w:rsid w:val="00E22CB7"/>
    <w:rsid w:val="00E30CD8"/>
    <w:rsid w:val="00E33CAB"/>
    <w:rsid w:val="00E40B4C"/>
    <w:rsid w:val="00E40D26"/>
    <w:rsid w:val="00E41B81"/>
    <w:rsid w:val="00E44E30"/>
    <w:rsid w:val="00E5122B"/>
    <w:rsid w:val="00E5152A"/>
    <w:rsid w:val="00E52F5B"/>
    <w:rsid w:val="00E61F3E"/>
    <w:rsid w:val="00E627D3"/>
    <w:rsid w:val="00E726E3"/>
    <w:rsid w:val="00E77D07"/>
    <w:rsid w:val="00E800FB"/>
    <w:rsid w:val="00E82F0A"/>
    <w:rsid w:val="00E850C8"/>
    <w:rsid w:val="00E851F6"/>
    <w:rsid w:val="00E864F6"/>
    <w:rsid w:val="00E86FBE"/>
    <w:rsid w:val="00E90858"/>
    <w:rsid w:val="00E93A86"/>
    <w:rsid w:val="00E965D3"/>
    <w:rsid w:val="00EA0D93"/>
    <w:rsid w:val="00EA2258"/>
    <w:rsid w:val="00EA546C"/>
    <w:rsid w:val="00EA69F0"/>
    <w:rsid w:val="00EB3230"/>
    <w:rsid w:val="00EB64B7"/>
    <w:rsid w:val="00EC38F8"/>
    <w:rsid w:val="00EC51DD"/>
    <w:rsid w:val="00EC5D0F"/>
    <w:rsid w:val="00ED060B"/>
    <w:rsid w:val="00ED1E59"/>
    <w:rsid w:val="00EF1EFE"/>
    <w:rsid w:val="00EF21DD"/>
    <w:rsid w:val="00EF2418"/>
    <w:rsid w:val="00F111C6"/>
    <w:rsid w:val="00F23229"/>
    <w:rsid w:val="00F252A4"/>
    <w:rsid w:val="00F27B00"/>
    <w:rsid w:val="00F34A0B"/>
    <w:rsid w:val="00F415E2"/>
    <w:rsid w:val="00F42B92"/>
    <w:rsid w:val="00F42D43"/>
    <w:rsid w:val="00F44AE8"/>
    <w:rsid w:val="00F55F23"/>
    <w:rsid w:val="00F57DFD"/>
    <w:rsid w:val="00F706DB"/>
    <w:rsid w:val="00F71BD8"/>
    <w:rsid w:val="00F723D9"/>
    <w:rsid w:val="00F72700"/>
    <w:rsid w:val="00F820B0"/>
    <w:rsid w:val="00F82DE8"/>
    <w:rsid w:val="00F843E2"/>
    <w:rsid w:val="00F866F6"/>
    <w:rsid w:val="00FA13A0"/>
    <w:rsid w:val="00FA4FB3"/>
    <w:rsid w:val="00FA5C05"/>
    <w:rsid w:val="00FA5CC4"/>
    <w:rsid w:val="00FA6B11"/>
    <w:rsid w:val="00FC1952"/>
    <w:rsid w:val="00FC3D60"/>
    <w:rsid w:val="00FD0326"/>
    <w:rsid w:val="00FD214C"/>
    <w:rsid w:val="00FD5A7A"/>
    <w:rsid w:val="00FE0588"/>
    <w:rsid w:val="00FE6C7F"/>
    <w:rsid w:val="00FF0D88"/>
    <w:rsid w:val="00FF2A06"/>
    <w:rsid w:val="00FF3F07"/>
    <w:rsid w:val="00FF5194"/>
    <w:rsid w:val="013B0DE8"/>
    <w:rsid w:val="016814B1"/>
    <w:rsid w:val="019B4930"/>
    <w:rsid w:val="01B36BD0"/>
    <w:rsid w:val="01C36637"/>
    <w:rsid w:val="01D17056"/>
    <w:rsid w:val="01DD4087"/>
    <w:rsid w:val="01F6268A"/>
    <w:rsid w:val="02124A70"/>
    <w:rsid w:val="023D318D"/>
    <w:rsid w:val="029E2207"/>
    <w:rsid w:val="02B8560A"/>
    <w:rsid w:val="02EC31EC"/>
    <w:rsid w:val="02F846F0"/>
    <w:rsid w:val="03192A63"/>
    <w:rsid w:val="031F3DF1"/>
    <w:rsid w:val="034675D0"/>
    <w:rsid w:val="03A85C19"/>
    <w:rsid w:val="03B96103"/>
    <w:rsid w:val="03BA256F"/>
    <w:rsid w:val="03C527A5"/>
    <w:rsid w:val="0449381C"/>
    <w:rsid w:val="04700DA8"/>
    <w:rsid w:val="04714B20"/>
    <w:rsid w:val="047563BF"/>
    <w:rsid w:val="049114D6"/>
    <w:rsid w:val="04983E5B"/>
    <w:rsid w:val="049B394B"/>
    <w:rsid w:val="04A62A1C"/>
    <w:rsid w:val="04FC5118"/>
    <w:rsid w:val="050370BF"/>
    <w:rsid w:val="051058E2"/>
    <w:rsid w:val="05412745"/>
    <w:rsid w:val="05452235"/>
    <w:rsid w:val="054E2B88"/>
    <w:rsid w:val="05AA2098"/>
    <w:rsid w:val="05B80C59"/>
    <w:rsid w:val="05CF1D67"/>
    <w:rsid w:val="05DD1488"/>
    <w:rsid w:val="05E9198D"/>
    <w:rsid w:val="05EE26C5"/>
    <w:rsid w:val="05EF2D1D"/>
    <w:rsid w:val="05F14B49"/>
    <w:rsid w:val="06023C82"/>
    <w:rsid w:val="06455476"/>
    <w:rsid w:val="064D7521"/>
    <w:rsid w:val="06514C09"/>
    <w:rsid w:val="06540256"/>
    <w:rsid w:val="06654211"/>
    <w:rsid w:val="06A0349B"/>
    <w:rsid w:val="06E635A4"/>
    <w:rsid w:val="06E934FE"/>
    <w:rsid w:val="07077A43"/>
    <w:rsid w:val="07760FE0"/>
    <w:rsid w:val="077741FC"/>
    <w:rsid w:val="078D7EC3"/>
    <w:rsid w:val="07B16AC6"/>
    <w:rsid w:val="07C25A22"/>
    <w:rsid w:val="07CD02C0"/>
    <w:rsid w:val="07E5385B"/>
    <w:rsid w:val="07E9269D"/>
    <w:rsid w:val="07F41CF0"/>
    <w:rsid w:val="080A78AC"/>
    <w:rsid w:val="082C4FE6"/>
    <w:rsid w:val="082C50F9"/>
    <w:rsid w:val="08A81158"/>
    <w:rsid w:val="08CF045B"/>
    <w:rsid w:val="08DF0D05"/>
    <w:rsid w:val="09036BB8"/>
    <w:rsid w:val="09324FA3"/>
    <w:rsid w:val="09750C0F"/>
    <w:rsid w:val="09992B4F"/>
    <w:rsid w:val="09D516AE"/>
    <w:rsid w:val="09D749CF"/>
    <w:rsid w:val="0A1421D6"/>
    <w:rsid w:val="0A475497"/>
    <w:rsid w:val="0A9B6453"/>
    <w:rsid w:val="0ABE6E0A"/>
    <w:rsid w:val="0AC21C32"/>
    <w:rsid w:val="0AD57BB7"/>
    <w:rsid w:val="0B156394"/>
    <w:rsid w:val="0B2367D5"/>
    <w:rsid w:val="0B440899"/>
    <w:rsid w:val="0B640F3B"/>
    <w:rsid w:val="0B7A077A"/>
    <w:rsid w:val="0B7F7B23"/>
    <w:rsid w:val="0BC1638D"/>
    <w:rsid w:val="0BD7170D"/>
    <w:rsid w:val="0BEB3917"/>
    <w:rsid w:val="0BFC73C5"/>
    <w:rsid w:val="0C436DA2"/>
    <w:rsid w:val="0C65084F"/>
    <w:rsid w:val="0CAE6D72"/>
    <w:rsid w:val="0CB8153E"/>
    <w:rsid w:val="0CBE467B"/>
    <w:rsid w:val="0D210F68"/>
    <w:rsid w:val="0D570D57"/>
    <w:rsid w:val="0D601CF8"/>
    <w:rsid w:val="0D7F6148"/>
    <w:rsid w:val="0DFA3B07"/>
    <w:rsid w:val="0E631F97"/>
    <w:rsid w:val="0E6B464E"/>
    <w:rsid w:val="0E711A31"/>
    <w:rsid w:val="0E875120"/>
    <w:rsid w:val="0EA16002"/>
    <w:rsid w:val="0F1B3835"/>
    <w:rsid w:val="0F4B0C33"/>
    <w:rsid w:val="0F784FB5"/>
    <w:rsid w:val="0F9447EC"/>
    <w:rsid w:val="0FA22032"/>
    <w:rsid w:val="0FD83926"/>
    <w:rsid w:val="0FE167C8"/>
    <w:rsid w:val="100706CE"/>
    <w:rsid w:val="10245D58"/>
    <w:rsid w:val="10446192"/>
    <w:rsid w:val="106570B5"/>
    <w:rsid w:val="106D2640"/>
    <w:rsid w:val="107A54DE"/>
    <w:rsid w:val="10855BDB"/>
    <w:rsid w:val="10947806"/>
    <w:rsid w:val="10951256"/>
    <w:rsid w:val="10CF50A9"/>
    <w:rsid w:val="10D206F5"/>
    <w:rsid w:val="10FA1EAA"/>
    <w:rsid w:val="11020FDA"/>
    <w:rsid w:val="11074842"/>
    <w:rsid w:val="111F685B"/>
    <w:rsid w:val="11401B02"/>
    <w:rsid w:val="11BF6559"/>
    <w:rsid w:val="11CF39C0"/>
    <w:rsid w:val="11D230A2"/>
    <w:rsid w:val="12022C2F"/>
    <w:rsid w:val="12411A03"/>
    <w:rsid w:val="12706417"/>
    <w:rsid w:val="127557DC"/>
    <w:rsid w:val="128A572B"/>
    <w:rsid w:val="12F26E2C"/>
    <w:rsid w:val="13166FBF"/>
    <w:rsid w:val="131E05C3"/>
    <w:rsid w:val="13390EFF"/>
    <w:rsid w:val="13397311"/>
    <w:rsid w:val="13424432"/>
    <w:rsid w:val="135E2714"/>
    <w:rsid w:val="136715C8"/>
    <w:rsid w:val="13781A27"/>
    <w:rsid w:val="13AA0905"/>
    <w:rsid w:val="14086AC1"/>
    <w:rsid w:val="141E1FA8"/>
    <w:rsid w:val="143771ED"/>
    <w:rsid w:val="14461E69"/>
    <w:rsid w:val="146975C2"/>
    <w:rsid w:val="14832432"/>
    <w:rsid w:val="14BD6BFC"/>
    <w:rsid w:val="14EE67F5"/>
    <w:rsid w:val="14FB2910"/>
    <w:rsid w:val="15064432"/>
    <w:rsid w:val="15212778"/>
    <w:rsid w:val="155E5EDE"/>
    <w:rsid w:val="15B50867"/>
    <w:rsid w:val="15F24C13"/>
    <w:rsid w:val="161377E5"/>
    <w:rsid w:val="162D6696"/>
    <w:rsid w:val="16315EBE"/>
    <w:rsid w:val="164D719B"/>
    <w:rsid w:val="16930926"/>
    <w:rsid w:val="1694302D"/>
    <w:rsid w:val="16A62408"/>
    <w:rsid w:val="170F26A3"/>
    <w:rsid w:val="170F4451"/>
    <w:rsid w:val="1726179A"/>
    <w:rsid w:val="17AA23CB"/>
    <w:rsid w:val="17B1375A"/>
    <w:rsid w:val="17FB6783"/>
    <w:rsid w:val="180545CF"/>
    <w:rsid w:val="180E295A"/>
    <w:rsid w:val="184B14B9"/>
    <w:rsid w:val="18711F9C"/>
    <w:rsid w:val="18770394"/>
    <w:rsid w:val="18784278"/>
    <w:rsid w:val="187F6CF0"/>
    <w:rsid w:val="18C60E71"/>
    <w:rsid w:val="18DE057F"/>
    <w:rsid w:val="18F736A9"/>
    <w:rsid w:val="191C10A7"/>
    <w:rsid w:val="19374CE0"/>
    <w:rsid w:val="193C52A5"/>
    <w:rsid w:val="19A277FE"/>
    <w:rsid w:val="19A753AF"/>
    <w:rsid w:val="19D91AA4"/>
    <w:rsid w:val="1AB8765C"/>
    <w:rsid w:val="1AF1006F"/>
    <w:rsid w:val="1B1464DA"/>
    <w:rsid w:val="1B293607"/>
    <w:rsid w:val="1B7E1BA5"/>
    <w:rsid w:val="1BAF1D5E"/>
    <w:rsid w:val="1BEC4590"/>
    <w:rsid w:val="1BF92DC3"/>
    <w:rsid w:val="1C0E340B"/>
    <w:rsid w:val="1C1A3E31"/>
    <w:rsid w:val="1C47643B"/>
    <w:rsid w:val="1C512E16"/>
    <w:rsid w:val="1C746B04"/>
    <w:rsid w:val="1CA23671"/>
    <w:rsid w:val="1CA53E03"/>
    <w:rsid w:val="1CAE0268"/>
    <w:rsid w:val="1CD001DE"/>
    <w:rsid w:val="1CD141F0"/>
    <w:rsid w:val="1CDE1366"/>
    <w:rsid w:val="1CEE590F"/>
    <w:rsid w:val="1CF30371"/>
    <w:rsid w:val="1CF814E3"/>
    <w:rsid w:val="1CFD2DEB"/>
    <w:rsid w:val="1D103A08"/>
    <w:rsid w:val="1D1722B1"/>
    <w:rsid w:val="1D54181B"/>
    <w:rsid w:val="1D970CFC"/>
    <w:rsid w:val="1DAD6772"/>
    <w:rsid w:val="1DC064A5"/>
    <w:rsid w:val="1DCD7431"/>
    <w:rsid w:val="1DF148B0"/>
    <w:rsid w:val="1DFE3C88"/>
    <w:rsid w:val="1E0D7210"/>
    <w:rsid w:val="1E396E5D"/>
    <w:rsid w:val="1E803E86"/>
    <w:rsid w:val="1E8522FD"/>
    <w:rsid w:val="1F515925"/>
    <w:rsid w:val="1F775289"/>
    <w:rsid w:val="1F8B4890"/>
    <w:rsid w:val="1F8E5BB9"/>
    <w:rsid w:val="1F925C1F"/>
    <w:rsid w:val="1F976B40"/>
    <w:rsid w:val="1F9A5771"/>
    <w:rsid w:val="1F9E70F6"/>
    <w:rsid w:val="20000DDB"/>
    <w:rsid w:val="20254CE5"/>
    <w:rsid w:val="203E4262"/>
    <w:rsid w:val="20402B24"/>
    <w:rsid w:val="20470826"/>
    <w:rsid w:val="207277FE"/>
    <w:rsid w:val="20837995"/>
    <w:rsid w:val="20A756FA"/>
    <w:rsid w:val="20B16579"/>
    <w:rsid w:val="20D9162C"/>
    <w:rsid w:val="20FA1203"/>
    <w:rsid w:val="212F7649"/>
    <w:rsid w:val="217365FD"/>
    <w:rsid w:val="21747CD2"/>
    <w:rsid w:val="217B1A01"/>
    <w:rsid w:val="218B6DCA"/>
    <w:rsid w:val="21A41C3A"/>
    <w:rsid w:val="21CB366A"/>
    <w:rsid w:val="21D43474"/>
    <w:rsid w:val="21D91C74"/>
    <w:rsid w:val="21EA7F94"/>
    <w:rsid w:val="21F532B9"/>
    <w:rsid w:val="220152DE"/>
    <w:rsid w:val="221A5E97"/>
    <w:rsid w:val="224F2B95"/>
    <w:rsid w:val="22603DB2"/>
    <w:rsid w:val="2265761B"/>
    <w:rsid w:val="228F28EA"/>
    <w:rsid w:val="231338CA"/>
    <w:rsid w:val="233D45EC"/>
    <w:rsid w:val="23756BFC"/>
    <w:rsid w:val="238A0A6D"/>
    <w:rsid w:val="23A203FB"/>
    <w:rsid w:val="23DA5DE6"/>
    <w:rsid w:val="24142F40"/>
    <w:rsid w:val="244F0582"/>
    <w:rsid w:val="246A716A"/>
    <w:rsid w:val="246F4781"/>
    <w:rsid w:val="24883A94"/>
    <w:rsid w:val="24893307"/>
    <w:rsid w:val="24DA14FB"/>
    <w:rsid w:val="255418A8"/>
    <w:rsid w:val="256C7246"/>
    <w:rsid w:val="25B00C68"/>
    <w:rsid w:val="25C42618"/>
    <w:rsid w:val="26281DF3"/>
    <w:rsid w:val="26834513"/>
    <w:rsid w:val="26A02084"/>
    <w:rsid w:val="26EE6E62"/>
    <w:rsid w:val="27A943D1"/>
    <w:rsid w:val="27EB24A8"/>
    <w:rsid w:val="2802590C"/>
    <w:rsid w:val="280653FC"/>
    <w:rsid w:val="281A4A03"/>
    <w:rsid w:val="283F26BC"/>
    <w:rsid w:val="286B525F"/>
    <w:rsid w:val="287927C8"/>
    <w:rsid w:val="28E219C5"/>
    <w:rsid w:val="29145965"/>
    <w:rsid w:val="29194CBB"/>
    <w:rsid w:val="296F5484"/>
    <w:rsid w:val="29BB3FC4"/>
    <w:rsid w:val="29D47E8F"/>
    <w:rsid w:val="29DA6B40"/>
    <w:rsid w:val="2A082313"/>
    <w:rsid w:val="2A0C4820"/>
    <w:rsid w:val="2A36189D"/>
    <w:rsid w:val="2A810D6A"/>
    <w:rsid w:val="2AB27175"/>
    <w:rsid w:val="2ABC1DA2"/>
    <w:rsid w:val="2ABC6246"/>
    <w:rsid w:val="2AD215C5"/>
    <w:rsid w:val="2AEA2DB3"/>
    <w:rsid w:val="2B435276"/>
    <w:rsid w:val="2B797C93"/>
    <w:rsid w:val="2BAB1468"/>
    <w:rsid w:val="2BB83C9C"/>
    <w:rsid w:val="2BEB5A15"/>
    <w:rsid w:val="2C1A76C8"/>
    <w:rsid w:val="2C4402A1"/>
    <w:rsid w:val="2C5D5807"/>
    <w:rsid w:val="2CDD4252"/>
    <w:rsid w:val="2CE61358"/>
    <w:rsid w:val="2D4E2DD1"/>
    <w:rsid w:val="2DC31699"/>
    <w:rsid w:val="2DE51610"/>
    <w:rsid w:val="2DF8239C"/>
    <w:rsid w:val="2E0B0E7E"/>
    <w:rsid w:val="2E2255D2"/>
    <w:rsid w:val="2EA47E78"/>
    <w:rsid w:val="2EB56D68"/>
    <w:rsid w:val="2F236894"/>
    <w:rsid w:val="2F2D7712"/>
    <w:rsid w:val="2F320885"/>
    <w:rsid w:val="2F492193"/>
    <w:rsid w:val="2F5646C4"/>
    <w:rsid w:val="2F9213AF"/>
    <w:rsid w:val="2F9E77FF"/>
    <w:rsid w:val="2FA379D4"/>
    <w:rsid w:val="2FAC6889"/>
    <w:rsid w:val="2FC02334"/>
    <w:rsid w:val="30197C97"/>
    <w:rsid w:val="302723B3"/>
    <w:rsid w:val="303074BA"/>
    <w:rsid w:val="303D3985"/>
    <w:rsid w:val="304940D8"/>
    <w:rsid w:val="306A438C"/>
    <w:rsid w:val="306E3B3E"/>
    <w:rsid w:val="30B874AF"/>
    <w:rsid w:val="30C65728"/>
    <w:rsid w:val="30C95219"/>
    <w:rsid w:val="30D342E9"/>
    <w:rsid w:val="31126BC0"/>
    <w:rsid w:val="312D7FBC"/>
    <w:rsid w:val="314D00BB"/>
    <w:rsid w:val="319677F1"/>
    <w:rsid w:val="31AD6213"/>
    <w:rsid w:val="31C11B09"/>
    <w:rsid w:val="31E65727"/>
    <w:rsid w:val="3220355E"/>
    <w:rsid w:val="32225D67"/>
    <w:rsid w:val="32425C66"/>
    <w:rsid w:val="32673C7A"/>
    <w:rsid w:val="3276317E"/>
    <w:rsid w:val="327D6F5E"/>
    <w:rsid w:val="327E7F14"/>
    <w:rsid w:val="32827D75"/>
    <w:rsid w:val="32E30F2A"/>
    <w:rsid w:val="32E62D2F"/>
    <w:rsid w:val="331727EA"/>
    <w:rsid w:val="331C1F78"/>
    <w:rsid w:val="332D7CE1"/>
    <w:rsid w:val="335A2AA0"/>
    <w:rsid w:val="335E433E"/>
    <w:rsid w:val="33631954"/>
    <w:rsid w:val="337B519E"/>
    <w:rsid w:val="339438A7"/>
    <w:rsid w:val="33BC1065"/>
    <w:rsid w:val="33C418AE"/>
    <w:rsid w:val="33C65A3F"/>
    <w:rsid w:val="33F46A50"/>
    <w:rsid w:val="341749C8"/>
    <w:rsid w:val="34403A44"/>
    <w:rsid w:val="34474F42"/>
    <w:rsid w:val="344A3718"/>
    <w:rsid w:val="344F4A4F"/>
    <w:rsid w:val="345D45F6"/>
    <w:rsid w:val="346C4839"/>
    <w:rsid w:val="34910CC9"/>
    <w:rsid w:val="349D0A3E"/>
    <w:rsid w:val="34E85BDF"/>
    <w:rsid w:val="34EA085E"/>
    <w:rsid w:val="35104181"/>
    <w:rsid w:val="35352E7D"/>
    <w:rsid w:val="3538296D"/>
    <w:rsid w:val="353E43AC"/>
    <w:rsid w:val="356444A6"/>
    <w:rsid w:val="35714000"/>
    <w:rsid w:val="35A57BF4"/>
    <w:rsid w:val="35B5220F"/>
    <w:rsid w:val="363B0967"/>
    <w:rsid w:val="363B1B51"/>
    <w:rsid w:val="363B746B"/>
    <w:rsid w:val="367468BF"/>
    <w:rsid w:val="367D6169"/>
    <w:rsid w:val="36987342"/>
    <w:rsid w:val="36BD747C"/>
    <w:rsid w:val="36C719CD"/>
    <w:rsid w:val="36E15F5A"/>
    <w:rsid w:val="36EE3C2B"/>
    <w:rsid w:val="36F4189C"/>
    <w:rsid w:val="37024FE0"/>
    <w:rsid w:val="37076A9B"/>
    <w:rsid w:val="37313B18"/>
    <w:rsid w:val="37360944"/>
    <w:rsid w:val="373D5252"/>
    <w:rsid w:val="37F55EA6"/>
    <w:rsid w:val="383161D8"/>
    <w:rsid w:val="38547ABE"/>
    <w:rsid w:val="386046B4"/>
    <w:rsid w:val="38693FFF"/>
    <w:rsid w:val="388C6D05"/>
    <w:rsid w:val="38966328"/>
    <w:rsid w:val="38B33DDE"/>
    <w:rsid w:val="390158CA"/>
    <w:rsid w:val="39205BF2"/>
    <w:rsid w:val="394A3C38"/>
    <w:rsid w:val="39A83314"/>
    <w:rsid w:val="39C82302"/>
    <w:rsid w:val="39DA0497"/>
    <w:rsid w:val="3A113462"/>
    <w:rsid w:val="3A1F5F63"/>
    <w:rsid w:val="3A241712"/>
    <w:rsid w:val="3A31473A"/>
    <w:rsid w:val="3A63048C"/>
    <w:rsid w:val="3A773F37"/>
    <w:rsid w:val="3A81578E"/>
    <w:rsid w:val="3A9360EF"/>
    <w:rsid w:val="3B375BD2"/>
    <w:rsid w:val="3B3B6809"/>
    <w:rsid w:val="3BA23236"/>
    <w:rsid w:val="3BC248D5"/>
    <w:rsid w:val="3BC466D9"/>
    <w:rsid w:val="3BFF5F92"/>
    <w:rsid w:val="3C3C2D43"/>
    <w:rsid w:val="3C5A39D8"/>
    <w:rsid w:val="3CE844C2"/>
    <w:rsid w:val="3CFD4BC8"/>
    <w:rsid w:val="3D0C0967"/>
    <w:rsid w:val="3D37175C"/>
    <w:rsid w:val="3DAC0C10"/>
    <w:rsid w:val="3DC676CE"/>
    <w:rsid w:val="3DCC459A"/>
    <w:rsid w:val="3DE03BA2"/>
    <w:rsid w:val="3DF558E8"/>
    <w:rsid w:val="3E067AAC"/>
    <w:rsid w:val="3E081634"/>
    <w:rsid w:val="3E304B29"/>
    <w:rsid w:val="3E5F540E"/>
    <w:rsid w:val="3E5F77C1"/>
    <w:rsid w:val="3E6532EA"/>
    <w:rsid w:val="3E8C33CA"/>
    <w:rsid w:val="3EAF1FAD"/>
    <w:rsid w:val="3EB412B6"/>
    <w:rsid w:val="3EBC18D4"/>
    <w:rsid w:val="3ECA4AB3"/>
    <w:rsid w:val="3F370D90"/>
    <w:rsid w:val="3F395C5F"/>
    <w:rsid w:val="3F3D3724"/>
    <w:rsid w:val="3F4E0C1D"/>
    <w:rsid w:val="3F7942AE"/>
    <w:rsid w:val="3F8F1124"/>
    <w:rsid w:val="3F9813BD"/>
    <w:rsid w:val="3FD85478"/>
    <w:rsid w:val="3FDB76A6"/>
    <w:rsid w:val="3FFD6C8D"/>
    <w:rsid w:val="40061FE5"/>
    <w:rsid w:val="404F77D8"/>
    <w:rsid w:val="40572841"/>
    <w:rsid w:val="40924B2C"/>
    <w:rsid w:val="409A44DC"/>
    <w:rsid w:val="40A13ABC"/>
    <w:rsid w:val="412344F6"/>
    <w:rsid w:val="412F731A"/>
    <w:rsid w:val="41384420"/>
    <w:rsid w:val="413C4185"/>
    <w:rsid w:val="41662610"/>
    <w:rsid w:val="416D0E81"/>
    <w:rsid w:val="41E9571B"/>
    <w:rsid w:val="420A13E3"/>
    <w:rsid w:val="425863FC"/>
    <w:rsid w:val="42894808"/>
    <w:rsid w:val="42CB159C"/>
    <w:rsid w:val="43284BC7"/>
    <w:rsid w:val="43374264"/>
    <w:rsid w:val="433E3844"/>
    <w:rsid w:val="43541DBE"/>
    <w:rsid w:val="441B5933"/>
    <w:rsid w:val="442C18EF"/>
    <w:rsid w:val="444D1618"/>
    <w:rsid w:val="446B22F3"/>
    <w:rsid w:val="449000D0"/>
    <w:rsid w:val="44953938"/>
    <w:rsid w:val="44D02BC2"/>
    <w:rsid w:val="44D04970"/>
    <w:rsid w:val="45196317"/>
    <w:rsid w:val="451C5E07"/>
    <w:rsid w:val="45321125"/>
    <w:rsid w:val="45323E68"/>
    <w:rsid w:val="45603F46"/>
    <w:rsid w:val="459C2AA4"/>
    <w:rsid w:val="45B37BCC"/>
    <w:rsid w:val="460B6741"/>
    <w:rsid w:val="46245EEC"/>
    <w:rsid w:val="46317690"/>
    <w:rsid w:val="465D33FD"/>
    <w:rsid w:val="46767799"/>
    <w:rsid w:val="467E6B57"/>
    <w:rsid w:val="46A2058E"/>
    <w:rsid w:val="46B07ED6"/>
    <w:rsid w:val="46B27C89"/>
    <w:rsid w:val="47362B91"/>
    <w:rsid w:val="47456240"/>
    <w:rsid w:val="47637D1D"/>
    <w:rsid w:val="47A85730"/>
    <w:rsid w:val="47E50270"/>
    <w:rsid w:val="482B7781"/>
    <w:rsid w:val="48336EFA"/>
    <w:rsid w:val="48345216"/>
    <w:rsid w:val="484641FC"/>
    <w:rsid w:val="48847F4B"/>
    <w:rsid w:val="48861DE9"/>
    <w:rsid w:val="489446A3"/>
    <w:rsid w:val="48E6657A"/>
    <w:rsid w:val="4914343B"/>
    <w:rsid w:val="492359B6"/>
    <w:rsid w:val="49284D7B"/>
    <w:rsid w:val="494871CB"/>
    <w:rsid w:val="49496A9F"/>
    <w:rsid w:val="496D2C05"/>
    <w:rsid w:val="49A81A17"/>
    <w:rsid w:val="49B5617C"/>
    <w:rsid w:val="49E4621C"/>
    <w:rsid w:val="49F7474D"/>
    <w:rsid w:val="4A7F4E6E"/>
    <w:rsid w:val="4A985BB0"/>
    <w:rsid w:val="4AAF167A"/>
    <w:rsid w:val="4AB50890"/>
    <w:rsid w:val="4AB60CD8"/>
    <w:rsid w:val="4ABC46B6"/>
    <w:rsid w:val="4AF501AE"/>
    <w:rsid w:val="4AFF5FAF"/>
    <w:rsid w:val="4B4C583B"/>
    <w:rsid w:val="4B4E65EF"/>
    <w:rsid w:val="4B59235D"/>
    <w:rsid w:val="4BB57D3C"/>
    <w:rsid w:val="4BD73635"/>
    <w:rsid w:val="4BF33E58"/>
    <w:rsid w:val="4BF61160"/>
    <w:rsid w:val="4C25437F"/>
    <w:rsid w:val="4C447932"/>
    <w:rsid w:val="4C783E3C"/>
    <w:rsid w:val="4C8C5620"/>
    <w:rsid w:val="4C8D3147"/>
    <w:rsid w:val="4CE713A8"/>
    <w:rsid w:val="4D2C52EE"/>
    <w:rsid w:val="4D4001B9"/>
    <w:rsid w:val="4D445EFB"/>
    <w:rsid w:val="4D7235B7"/>
    <w:rsid w:val="4D7F0CE1"/>
    <w:rsid w:val="4D7F7D7C"/>
    <w:rsid w:val="4D926C66"/>
    <w:rsid w:val="4DD979A2"/>
    <w:rsid w:val="4DE836C1"/>
    <w:rsid w:val="4E3E316C"/>
    <w:rsid w:val="4EA07161"/>
    <w:rsid w:val="4EB66985"/>
    <w:rsid w:val="4EDE5BC3"/>
    <w:rsid w:val="4EF63225"/>
    <w:rsid w:val="4EF8069D"/>
    <w:rsid w:val="4F697916"/>
    <w:rsid w:val="4F9B1691"/>
    <w:rsid w:val="4FA55626"/>
    <w:rsid w:val="4FB56C3C"/>
    <w:rsid w:val="4FD51BDC"/>
    <w:rsid w:val="4FDE24B2"/>
    <w:rsid w:val="4FE7118A"/>
    <w:rsid w:val="4FF21C3E"/>
    <w:rsid w:val="4FF359B6"/>
    <w:rsid w:val="500D0826"/>
    <w:rsid w:val="50212D2E"/>
    <w:rsid w:val="5023004A"/>
    <w:rsid w:val="50282233"/>
    <w:rsid w:val="50342257"/>
    <w:rsid w:val="504A2F2D"/>
    <w:rsid w:val="504B14A3"/>
    <w:rsid w:val="505F4DFA"/>
    <w:rsid w:val="50616DC4"/>
    <w:rsid w:val="50871A29"/>
    <w:rsid w:val="508A1D09"/>
    <w:rsid w:val="50DD4E60"/>
    <w:rsid w:val="50EE4AFC"/>
    <w:rsid w:val="50FC2383"/>
    <w:rsid w:val="51181B78"/>
    <w:rsid w:val="51510BE7"/>
    <w:rsid w:val="516C5EF8"/>
    <w:rsid w:val="52097713"/>
    <w:rsid w:val="520D0FB1"/>
    <w:rsid w:val="52190303"/>
    <w:rsid w:val="522956BF"/>
    <w:rsid w:val="525C3D4D"/>
    <w:rsid w:val="525C5A95"/>
    <w:rsid w:val="527E3C5D"/>
    <w:rsid w:val="52B012B0"/>
    <w:rsid w:val="52B71FE6"/>
    <w:rsid w:val="52C04276"/>
    <w:rsid w:val="52E31D12"/>
    <w:rsid w:val="530103EA"/>
    <w:rsid w:val="533B0847"/>
    <w:rsid w:val="533F57BF"/>
    <w:rsid w:val="537868FE"/>
    <w:rsid w:val="5391176E"/>
    <w:rsid w:val="53BC416F"/>
    <w:rsid w:val="53BF1667"/>
    <w:rsid w:val="53C76FD5"/>
    <w:rsid w:val="53CF731E"/>
    <w:rsid w:val="53D63625"/>
    <w:rsid w:val="53D855EF"/>
    <w:rsid w:val="53EC337F"/>
    <w:rsid w:val="53ED28CC"/>
    <w:rsid w:val="53F80750"/>
    <w:rsid w:val="54004D75"/>
    <w:rsid w:val="54041F40"/>
    <w:rsid w:val="543E778F"/>
    <w:rsid w:val="54422A68"/>
    <w:rsid w:val="545F2459"/>
    <w:rsid w:val="548938B7"/>
    <w:rsid w:val="54A61B6E"/>
    <w:rsid w:val="54A84AF7"/>
    <w:rsid w:val="54BD2C3F"/>
    <w:rsid w:val="54BE47E5"/>
    <w:rsid w:val="54BF40B9"/>
    <w:rsid w:val="54D77655"/>
    <w:rsid w:val="54D9171C"/>
    <w:rsid w:val="54E823E6"/>
    <w:rsid w:val="551B5793"/>
    <w:rsid w:val="55236D3E"/>
    <w:rsid w:val="55256612"/>
    <w:rsid w:val="552733C1"/>
    <w:rsid w:val="553E1482"/>
    <w:rsid w:val="55472A2C"/>
    <w:rsid w:val="555B47FD"/>
    <w:rsid w:val="55821CB6"/>
    <w:rsid w:val="55872E29"/>
    <w:rsid w:val="55BC36BF"/>
    <w:rsid w:val="55E862E7"/>
    <w:rsid w:val="56051FA0"/>
    <w:rsid w:val="56355863"/>
    <w:rsid w:val="563D3E2F"/>
    <w:rsid w:val="5661653D"/>
    <w:rsid w:val="56892BD1"/>
    <w:rsid w:val="5689497F"/>
    <w:rsid w:val="569F41A2"/>
    <w:rsid w:val="56A00C50"/>
    <w:rsid w:val="56E541CF"/>
    <w:rsid w:val="56EF2162"/>
    <w:rsid w:val="570606C5"/>
    <w:rsid w:val="5714516A"/>
    <w:rsid w:val="57633422"/>
    <w:rsid w:val="576C677A"/>
    <w:rsid w:val="577F5945"/>
    <w:rsid w:val="57875362"/>
    <w:rsid w:val="579C029C"/>
    <w:rsid w:val="57AC4DC9"/>
    <w:rsid w:val="57BC6AA0"/>
    <w:rsid w:val="57C32112"/>
    <w:rsid w:val="57DB3900"/>
    <w:rsid w:val="57EC1669"/>
    <w:rsid w:val="58022C3B"/>
    <w:rsid w:val="58134E48"/>
    <w:rsid w:val="58256929"/>
    <w:rsid w:val="583B614D"/>
    <w:rsid w:val="586438F5"/>
    <w:rsid w:val="588B70D4"/>
    <w:rsid w:val="58935F89"/>
    <w:rsid w:val="58E660B8"/>
    <w:rsid w:val="593037D7"/>
    <w:rsid w:val="59747B68"/>
    <w:rsid w:val="599D2616"/>
    <w:rsid w:val="59B14FC6"/>
    <w:rsid w:val="59E20F76"/>
    <w:rsid w:val="5A3B2DB9"/>
    <w:rsid w:val="5A3D416E"/>
    <w:rsid w:val="5A4D747A"/>
    <w:rsid w:val="5A5C6B0D"/>
    <w:rsid w:val="5A5D23AA"/>
    <w:rsid w:val="5A753BEA"/>
    <w:rsid w:val="5A8E07B6"/>
    <w:rsid w:val="5ABD5454"/>
    <w:rsid w:val="5AD25ED8"/>
    <w:rsid w:val="5AE047E5"/>
    <w:rsid w:val="5B0C3155"/>
    <w:rsid w:val="5B445318"/>
    <w:rsid w:val="5B4F2CDE"/>
    <w:rsid w:val="5B743E4F"/>
    <w:rsid w:val="5B8F5E70"/>
    <w:rsid w:val="5BE765B0"/>
    <w:rsid w:val="5C0D1BAE"/>
    <w:rsid w:val="5C4C0928"/>
    <w:rsid w:val="5C503921"/>
    <w:rsid w:val="5C5535BB"/>
    <w:rsid w:val="5C553C81"/>
    <w:rsid w:val="5C7F2AAC"/>
    <w:rsid w:val="5C9436E9"/>
    <w:rsid w:val="5CAF311A"/>
    <w:rsid w:val="5CCB5CF1"/>
    <w:rsid w:val="5CEE7C31"/>
    <w:rsid w:val="5CF27905"/>
    <w:rsid w:val="5D344292"/>
    <w:rsid w:val="5D3A638B"/>
    <w:rsid w:val="5D683540"/>
    <w:rsid w:val="5D776587"/>
    <w:rsid w:val="5DC936C7"/>
    <w:rsid w:val="5DE30E18"/>
    <w:rsid w:val="5E1719B7"/>
    <w:rsid w:val="5E1E5A76"/>
    <w:rsid w:val="5E2A2EEB"/>
    <w:rsid w:val="5E862799"/>
    <w:rsid w:val="5E875C48"/>
    <w:rsid w:val="5EF57055"/>
    <w:rsid w:val="5F0454EA"/>
    <w:rsid w:val="5F0F3D20"/>
    <w:rsid w:val="5F221E14"/>
    <w:rsid w:val="5F427DC1"/>
    <w:rsid w:val="5F5C5326"/>
    <w:rsid w:val="5F8F2158"/>
    <w:rsid w:val="5FAD3E4E"/>
    <w:rsid w:val="601B0D3D"/>
    <w:rsid w:val="601C2394"/>
    <w:rsid w:val="601D1101"/>
    <w:rsid w:val="602E2F8D"/>
    <w:rsid w:val="6084788E"/>
    <w:rsid w:val="60A76A75"/>
    <w:rsid w:val="60D651DA"/>
    <w:rsid w:val="60E02F3A"/>
    <w:rsid w:val="60F015BD"/>
    <w:rsid w:val="61007F33"/>
    <w:rsid w:val="6136603A"/>
    <w:rsid w:val="61914F52"/>
    <w:rsid w:val="61BE5E24"/>
    <w:rsid w:val="61FE26C5"/>
    <w:rsid w:val="620121B5"/>
    <w:rsid w:val="620505FC"/>
    <w:rsid w:val="62110637"/>
    <w:rsid w:val="62312A9A"/>
    <w:rsid w:val="623A61BF"/>
    <w:rsid w:val="62410763"/>
    <w:rsid w:val="625978FB"/>
    <w:rsid w:val="627209BD"/>
    <w:rsid w:val="629834B8"/>
    <w:rsid w:val="62D33B51"/>
    <w:rsid w:val="62D852C1"/>
    <w:rsid w:val="62E713AB"/>
    <w:rsid w:val="62EB100E"/>
    <w:rsid w:val="6318461A"/>
    <w:rsid w:val="63543E6F"/>
    <w:rsid w:val="63754C08"/>
    <w:rsid w:val="637644DD"/>
    <w:rsid w:val="637F4381"/>
    <w:rsid w:val="63877983"/>
    <w:rsid w:val="63A2345A"/>
    <w:rsid w:val="63C616CA"/>
    <w:rsid w:val="63E15DFA"/>
    <w:rsid w:val="63F84B08"/>
    <w:rsid w:val="64047D3A"/>
    <w:rsid w:val="64116FA6"/>
    <w:rsid w:val="643905EA"/>
    <w:rsid w:val="643B43E5"/>
    <w:rsid w:val="64524F4A"/>
    <w:rsid w:val="6461518D"/>
    <w:rsid w:val="649E6ACD"/>
    <w:rsid w:val="651D2067"/>
    <w:rsid w:val="65827D85"/>
    <w:rsid w:val="65A11CE5"/>
    <w:rsid w:val="65AE4402"/>
    <w:rsid w:val="66172A2F"/>
    <w:rsid w:val="66236B9E"/>
    <w:rsid w:val="662446C4"/>
    <w:rsid w:val="662A508A"/>
    <w:rsid w:val="666A657B"/>
    <w:rsid w:val="666E455D"/>
    <w:rsid w:val="66C33EDD"/>
    <w:rsid w:val="66DE0D17"/>
    <w:rsid w:val="67193AFD"/>
    <w:rsid w:val="67480536"/>
    <w:rsid w:val="67CF1D0E"/>
    <w:rsid w:val="67DC5256"/>
    <w:rsid w:val="67F944F8"/>
    <w:rsid w:val="682429DF"/>
    <w:rsid w:val="682664D1"/>
    <w:rsid w:val="68406925"/>
    <w:rsid w:val="68417315"/>
    <w:rsid w:val="684C58C2"/>
    <w:rsid w:val="68C144F6"/>
    <w:rsid w:val="68F8169B"/>
    <w:rsid w:val="694C3B74"/>
    <w:rsid w:val="695112E0"/>
    <w:rsid w:val="695C572A"/>
    <w:rsid w:val="697A2F79"/>
    <w:rsid w:val="69930BFC"/>
    <w:rsid w:val="69935DE8"/>
    <w:rsid w:val="69B67ED1"/>
    <w:rsid w:val="69C75445"/>
    <w:rsid w:val="6A093E50"/>
    <w:rsid w:val="6A0C781B"/>
    <w:rsid w:val="6A0D736F"/>
    <w:rsid w:val="6A1B6F16"/>
    <w:rsid w:val="6A393975"/>
    <w:rsid w:val="6A464C09"/>
    <w:rsid w:val="6A6E5871"/>
    <w:rsid w:val="6A8219B9"/>
    <w:rsid w:val="6A883473"/>
    <w:rsid w:val="6A8C0245"/>
    <w:rsid w:val="6AA55428"/>
    <w:rsid w:val="6AA87C08"/>
    <w:rsid w:val="6ACD70D8"/>
    <w:rsid w:val="6AD541DF"/>
    <w:rsid w:val="6AEC0549"/>
    <w:rsid w:val="6B3233DF"/>
    <w:rsid w:val="6B3D07E3"/>
    <w:rsid w:val="6B6D2669"/>
    <w:rsid w:val="6B930F6E"/>
    <w:rsid w:val="6BC54253"/>
    <w:rsid w:val="6BE80C4F"/>
    <w:rsid w:val="6BEA3CBA"/>
    <w:rsid w:val="6BF306A7"/>
    <w:rsid w:val="6C523D39"/>
    <w:rsid w:val="6C5555D7"/>
    <w:rsid w:val="6C557385"/>
    <w:rsid w:val="6C5B5123"/>
    <w:rsid w:val="6C892A9E"/>
    <w:rsid w:val="6CAB2D78"/>
    <w:rsid w:val="6CB73B9C"/>
    <w:rsid w:val="6CF748E0"/>
    <w:rsid w:val="6D371181"/>
    <w:rsid w:val="6DCF13B9"/>
    <w:rsid w:val="6DD938FF"/>
    <w:rsid w:val="6DDB21D3"/>
    <w:rsid w:val="6DEF7365"/>
    <w:rsid w:val="6E0F6A32"/>
    <w:rsid w:val="6E140BAE"/>
    <w:rsid w:val="6E3F02ED"/>
    <w:rsid w:val="6E4E711E"/>
    <w:rsid w:val="6EB40949"/>
    <w:rsid w:val="6EBC6818"/>
    <w:rsid w:val="6ECC302C"/>
    <w:rsid w:val="6EFF6FE8"/>
    <w:rsid w:val="6F152DFC"/>
    <w:rsid w:val="6F174544"/>
    <w:rsid w:val="6F3C6873"/>
    <w:rsid w:val="6F7F4719"/>
    <w:rsid w:val="6F8D6E36"/>
    <w:rsid w:val="6FC00223"/>
    <w:rsid w:val="6FEA24DA"/>
    <w:rsid w:val="6FED7AF5"/>
    <w:rsid w:val="6FF13869"/>
    <w:rsid w:val="6FFD3FBC"/>
    <w:rsid w:val="701A7141"/>
    <w:rsid w:val="70282B07"/>
    <w:rsid w:val="70455963"/>
    <w:rsid w:val="70553DF8"/>
    <w:rsid w:val="707116AF"/>
    <w:rsid w:val="70BB79D3"/>
    <w:rsid w:val="70E60946"/>
    <w:rsid w:val="710E21F8"/>
    <w:rsid w:val="7114210E"/>
    <w:rsid w:val="711A733D"/>
    <w:rsid w:val="71235CA4"/>
    <w:rsid w:val="71306613"/>
    <w:rsid w:val="714C7DAC"/>
    <w:rsid w:val="717209D9"/>
    <w:rsid w:val="71D451F0"/>
    <w:rsid w:val="721837F8"/>
    <w:rsid w:val="723B2AD8"/>
    <w:rsid w:val="72635F13"/>
    <w:rsid w:val="72677E12"/>
    <w:rsid w:val="726E11A1"/>
    <w:rsid w:val="72A8130B"/>
    <w:rsid w:val="72CB03A1"/>
    <w:rsid w:val="73284EE6"/>
    <w:rsid w:val="735A1725"/>
    <w:rsid w:val="737540C2"/>
    <w:rsid w:val="73907F21"/>
    <w:rsid w:val="7395275D"/>
    <w:rsid w:val="73AF2F63"/>
    <w:rsid w:val="73B250BD"/>
    <w:rsid w:val="73F97190"/>
    <w:rsid w:val="73FC458A"/>
    <w:rsid w:val="74026044"/>
    <w:rsid w:val="740262AF"/>
    <w:rsid w:val="741536FA"/>
    <w:rsid w:val="748F53FE"/>
    <w:rsid w:val="74C94E9D"/>
    <w:rsid w:val="75114065"/>
    <w:rsid w:val="75681E19"/>
    <w:rsid w:val="75A44310"/>
    <w:rsid w:val="75A60B73"/>
    <w:rsid w:val="75AA6800"/>
    <w:rsid w:val="75B91AEB"/>
    <w:rsid w:val="75BF1D13"/>
    <w:rsid w:val="75BF6161"/>
    <w:rsid w:val="75E654AB"/>
    <w:rsid w:val="75FF0C10"/>
    <w:rsid w:val="76206C56"/>
    <w:rsid w:val="76285B0A"/>
    <w:rsid w:val="766703E1"/>
    <w:rsid w:val="7670785A"/>
    <w:rsid w:val="769211D6"/>
    <w:rsid w:val="769D3E02"/>
    <w:rsid w:val="76D742D7"/>
    <w:rsid w:val="76DA5057"/>
    <w:rsid w:val="770B7879"/>
    <w:rsid w:val="770E6AAE"/>
    <w:rsid w:val="77167266"/>
    <w:rsid w:val="775943A1"/>
    <w:rsid w:val="775C2BAE"/>
    <w:rsid w:val="77945828"/>
    <w:rsid w:val="77A967D7"/>
    <w:rsid w:val="77CA50CB"/>
    <w:rsid w:val="77DA4BE2"/>
    <w:rsid w:val="77ED2B68"/>
    <w:rsid w:val="77EF68E0"/>
    <w:rsid w:val="77FC2DAB"/>
    <w:rsid w:val="78000AED"/>
    <w:rsid w:val="78432B8A"/>
    <w:rsid w:val="78AF2513"/>
    <w:rsid w:val="78B95B1C"/>
    <w:rsid w:val="78C441F2"/>
    <w:rsid w:val="78FD5E9E"/>
    <w:rsid w:val="792A5C43"/>
    <w:rsid w:val="795547CE"/>
    <w:rsid w:val="79725A1A"/>
    <w:rsid w:val="79A66887"/>
    <w:rsid w:val="79A86437"/>
    <w:rsid w:val="79BF51C1"/>
    <w:rsid w:val="79F02EB6"/>
    <w:rsid w:val="7A05588F"/>
    <w:rsid w:val="7A1A48A5"/>
    <w:rsid w:val="7A234A54"/>
    <w:rsid w:val="7A262361"/>
    <w:rsid w:val="7A5E68A0"/>
    <w:rsid w:val="7A8772A3"/>
    <w:rsid w:val="7A9B68AB"/>
    <w:rsid w:val="7AB001D5"/>
    <w:rsid w:val="7AB636E5"/>
    <w:rsid w:val="7B095F8D"/>
    <w:rsid w:val="7B222136"/>
    <w:rsid w:val="7B346CFF"/>
    <w:rsid w:val="7B4056A4"/>
    <w:rsid w:val="7BB67714"/>
    <w:rsid w:val="7BCA64C6"/>
    <w:rsid w:val="7C0674FB"/>
    <w:rsid w:val="7C245DEF"/>
    <w:rsid w:val="7C385D16"/>
    <w:rsid w:val="7C417926"/>
    <w:rsid w:val="7C63164A"/>
    <w:rsid w:val="7C713A15"/>
    <w:rsid w:val="7C725D31"/>
    <w:rsid w:val="7C8B6C9A"/>
    <w:rsid w:val="7CA51C63"/>
    <w:rsid w:val="7CA5416C"/>
    <w:rsid w:val="7CBB26CD"/>
    <w:rsid w:val="7CD6006E"/>
    <w:rsid w:val="7CDC13FD"/>
    <w:rsid w:val="7CE16DC7"/>
    <w:rsid w:val="7CFB6754"/>
    <w:rsid w:val="7D1943FF"/>
    <w:rsid w:val="7D450D50"/>
    <w:rsid w:val="7D494CE4"/>
    <w:rsid w:val="7D8A3D8D"/>
    <w:rsid w:val="7DBB271B"/>
    <w:rsid w:val="7DC4142B"/>
    <w:rsid w:val="7DCE76CA"/>
    <w:rsid w:val="7E026C41"/>
    <w:rsid w:val="7E16408E"/>
    <w:rsid w:val="7E3338BA"/>
    <w:rsid w:val="7E374B3D"/>
    <w:rsid w:val="7E832332"/>
    <w:rsid w:val="7EE822DB"/>
    <w:rsid w:val="7EF667A6"/>
    <w:rsid w:val="7F2D1F8D"/>
    <w:rsid w:val="7F661860"/>
    <w:rsid w:val="7F7F5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qFormat/>
    <w:uiPriority w:val="0"/>
    <w:pPr>
      <w:widowControl w:val="0"/>
      <w:autoSpaceDE w:val="0"/>
      <w:autoSpaceDN w:val="0"/>
      <w:adjustRightInd w:val="0"/>
      <w:outlineLvl w:val="0"/>
    </w:pPr>
    <w:rPr>
      <w:rFonts w:ascii="MingLiU" w:hAnsi="MingLiU" w:eastAsia="MingLiU" w:cs="Times New Roman"/>
      <w:b/>
      <w:color w:val="000000"/>
      <w:sz w:val="32"/>
      <w:lang w:val="en-US" w:eastAsia="zh-CN" w:bidi="ar-SA"/>
    </w:rPr>
  </w:style>
  <w:style w:type="paragraph" w:styleId="3">
    <w:name w:val="heading 2"/>
    <w:qFormat/>
    <w:uiPriority w:val="0"/>
    <w:pPr>
      <w:widowControl w:val="0"/>
      <w:autoSpaceDE w:val="0"/>
      <w:autoSpaceDN w:val="0"/>
      <w:adjustRightInd w:val="0"/>
      <w:outlineLvl w:val="1"/>
    </w:pPr>
    <w:rPr>
      <w:rFonts w:ascii="MingLiU" w:hAnsi="MingLiU" w:eastAsia="MingLiU" w:cs="Times New Roman"/>
      <w:b/>
      <w:i/>
      <w:color w:val="000000"/>
      <w:sz w:val="28"/>
      <w:lang w:val="en-US" w:eastAsia="zh-CN" w:bidi="ar-SA"/>
    </w:rPr>
  </w:style>
  <w:style w:type="paragraph" w:styleId="4">
    <w:name w:val="heading 3"/>
    <w:qFormat/>
    <w:uiPriority w:val="0"/>
    <w:pPr>
      <w:widowControl w:val="0"/>
      <w:autoSpaceDE w:val="0"/>
      <w:autoSpaceDN w:val="0"/>
      <w:adjustRightInd w:val="0"/>
      <w:outlineLvl w:val="2"/>
    </w:pPr>
    <w:rPr>
      <w:rFonts w:ascii="MingLiU" w:hAnsi="MingLiU" w:eastAsia="MingLiU" w:cs="Times New Roman"/>
      <w:b/>
      <w:color w:val="000000"/>
      <w:sz w:val="26"/>
      <w:lang w:val="en-US" w:eastAsia="zh-CN" w:bidi="ar-SA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  <w:style w:type="paragraph" w:styleId="7">
    <w:name w:val="endnote text"/>
    <w:basedOn w:val="1"/>
    <w:link w:val="21"/>
    <w:uiPriority w:val="0"/>
    <w:pPr>
      <w:snapToGrid w:val="0"/>
      <w:jc w:val="left"/>
    </w:pPr>
  </w:style>
  <w:style w:type="paragraph" w:styleId="8">
    <w:name w:val="Balloon Text"/>
    <w:basedOn w:val="1"/>
    <w:link w:val="22"/>
    <w:uiPriority w:val="0"/>
    <w:rPr>
      <w:sz w:val="18"/>
      <w:szCs w:val="18"/>
    </w:rPr>
  </w:style>
  <w:style w:type="paragraph" w:styleId="9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paragraph" w:styleId="12">
    <w:name w:val="annotation subject"/>
    <w:basedOn w:val="5"/>
    <w:next w:val="5"/>
    <w:semiHidden/>
    <w:uiPriority w:val="0"/>
    <w:rPr>
      <w:b/>
      <w:bCs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ndnote reference"/>
    <w:uiPriority w:val="0"/>
    <w:rPr>
      <w:vertAlign w:val="superscript"/>
    </w:rPr>
  </w:style>
  <w:style w:type="character" w:styleId="17">
    <w:name w:val="page number"/>
    <w:uiPriority w:val="0"/>
  </w:style>
  <w:style w:type="character" w:styleId="18">
    <w:name w:val="Hyperlink"/>
    <w:uiPriority w:val="0"/>
    <w:rPr>
      <w:color w:val="0000FF"/>
      <w:u w:val="single"/>
    </w:rPr>
  </w:style>
  <w:style w:type="character" w:styleId="19">
    <w:name w:val="annotation reference"/>
    <w:semiHidden/>
    <w:uiPriority w:val="0"/>
    <w:rPr>
      <w:sz w:val="21"/>
      <w:szCs w:val="21"/>
    </w:rPr>
  </w:style>
  <w:style w:type="character" w:styleId="20">
    <w:name w:val="footnote reference"/>
    <w:semiHidden/>
    <w:uiPriority w:val="0"/>
    <w:rPr>
      <w:vertAlign w:val="superscript"/>
    </w:rPr>
  </w:style>
  <w:style w:type="character" w:customStyle="1" w:styleId="21">
    <w:name w:val="尾注文本 字符"/>
    <w:link w:val="7"/>
    <w:uiPriority w:val="0"/>
    <w:rPr>
      <w:kern w:val="2"/>
      <w:sz w:val="21"/>
      <w:szCs w:val="24"/>
    </w:rPr>
  </w:style>
  <w:style w:type="character" w:customStyle="1" w:styleId="22">
    <w:name w:val="批注框文本 字符"/>
    <w:link w:val="8"/>
    <w:uiPriority w:val="0"/>
    <w:rPr>
      <w:kern w:val="2"/>
      <w:sz w:val="18"/>
      <w:szCs w:val="18"/>
    </w:rPr>
  </w:style>
  <w:style w:type="character" w:customStyle="1" w:styleId="23">
    <w:name w:val="页脚 字符"/>
    <w:link w:val="9"/>
    <w:uiPriority w:val="99"/>
    <w:rPr>
      <w:kern w:val="2"/>
      <w:sz w:val="18"/>
      <w:szCs w:val="18"/>
    </w:rPr>
  </w:style>
  <w:style w:type="table" w:customStyle="1" w:styleId="24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1379</Words>
  <Characters>3018</Characters>
  <Lines>137</Lines>
  <Paragraphs>38</Paragraphs>
  <TotalTime>14</TotalTime>
  <ScaleCrop>false</ScaleCrop>
  <LinksUpToDate>false</LinksUpToDate>
  <CharactersWithSpaces>3042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2016-01-15T09:39:00Z</dcterms:created>
  <dc:creator>zygl</dc:creator>
  <cp:lastModifiedBy>windy</cp:lastModifiedBy>
  <cp:lastPrinted>2025-10-27T07:27:00Z</cp:lastPrinted>
  <dcterms:modified xsi:type="dcterms:W3CDTF">2026-06-04T06:27:18Z</dcterms:modified>
  <dc:title>0~岁儿童维生素D水平调查与分析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7E51929DFEBA4668BB5D52873A18BC46_13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