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271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bCs/>
          <w:color w:val="auto"/>
          <w:sz w:val="24"/>
          <w:szCs w:val="21"/>
          <w:highlight w:val="none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21"/>
          <w:highlight w:val="none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1"/>
          <w:highlight w:val="none"/>
        </w:rPr>
        <w:t>1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21"/>
          <w:highlight w:val="none"/>
        </w:rPr>
        <w:t xml:space="preserve">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21"/>
          <w:highlight w:val="none"/>
          <w:lang w:val="en-US" w:eastAsia="zh-CN"/>
        </w:rPr>
        <w:t xml:space="preserve">    </w:t>
      </w:r>
      <w:bookmarkStart w:id="1" w:name="_GoBack"/>
      <w:bookmarkEnd w:id="1"/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21"/>
          <w:highlight w:val="none"/>
        </w:rPr>
        <w:t>纳入研究的基本特征及质量评价结果</w:t>
      </w:r>
    </w:p>
    <w:tbl>
      <w:tblPr>
        <w:tblStyle w:val="9"/>
        <w:tblpPr w:leftFromText="180" w:rightFromText="180" w:vertAnchor="text" w:horzAnchor="page" w:tblpXSpec="center" w:tblpY="93"/>
        <w:tblOverlap w:val="never"/>
        <w:tblW w:w="10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1200"/>
        <w:gridCol w:w="1024"/>
        <w:gridCol w:w="1512"/>
        <w:gridCol w:w="1024"/>
        <w:gridCol w:w="1744"/>
        <w:gridCol w:w="1200"/>
      </w:tblGrid>
      <w:tr w14:paraId="3ADE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88994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纳入研究</w:t>
            </w:r>
          </w:p>
        </w:tc>
        <w:tc>
          <w:tcPr>
            <w:tcW w:w="12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43A9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发表年份</w:t>
            </w:r>
          </w:p>
        </w:tc>
        <w:tc>
          <w:tcPr>
            <w:tcW w:w="102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2EFB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国家</w:t>
            </w:r>
          </w:p>
        </w:tc>
        <w:tc>
          <w:tcPr>
            <w:tcW w:w="151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8239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研究类型</w:t>
            </w:r>
          </w:p>
        </w:tc>
        <w:tc>
          <w:tcPr>
            <w:tcW w:w="102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9A40A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样本量</w:t>
            </w:r>
          </w:p>
        </w:tc>
        <w:tc>
          <w:tcPr>
            <w:tcW w:w="174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FD78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影响因素</w:t>
            </w:r>
          </w:p>
        </w:tc>
        <w:tc>
          <w:tcPr>
            <w:tcW w:w="12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9C0F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质量评价</w:t>
            </w:r>
          </w:p>
        </w:tc>
      </w:tr>
      <w:tr w14:paraId="30E7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32D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Lützén等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superscript"/>
              </w:rPr>
              <w:t>[13]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755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2000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484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瑞典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687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横断面研究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918D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295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75E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①⑦⑧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0C1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6</w:t>
            </w:r>
          </w:p>
        </w:tc>
      </w:tr>
      <w:tr w14:paraId="386E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1FF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Bégat等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superscript"/>
              </w:rPr>
              <w:t>[14]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032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2004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384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瑞典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D87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横断面研究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404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229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402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①③⑨⑪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9D77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6</w:t>
            </w:r>
          </w:p>
        </w:tc>
      </w:tr>
      <w:tr w14:paraId="1377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7E2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Huang等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superscript"/>
              </w:rPr>
              <w:t>[15]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074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2016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0C5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中国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13E8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横断面研究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B66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306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751D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①②③④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8A3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9</w:t>
            </w:r>
          </w:p>
        </w:tc>
      </w:tr>
      <w:tr w14:paraId="2731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D6C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Palazoğlu等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superscript"/>
              </w:rPr>
              <w:t>[16]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967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2019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B77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土耳其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0FB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横断面研究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E19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236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2FB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②⑤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13F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7</w:t>
            </w:r>
          </w:p>
        </w:tc>
      </w:tr>
      <w:tr w14:paraId="0CF3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106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岳鑫彦等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superscript"/>
              </w:rPr>
              <w:t>[17]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6AF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2021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42D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中国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2FE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横断面研究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1BB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773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3D5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①⑥⑨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EC5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8</w:t>
            </w:r>
          </w:p>
        </w:tc>
      </w:tr>
      <w:tr w14:paraId="79C7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F7A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Mert Boğa等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superscript"/>
              </w:rPr>
              <w:t>[18]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8CD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2020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D53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土耳其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2D6F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横断面研究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D2D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160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2D5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①②⑧⑩⑪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194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7</w:t>
            </w:r>
          </w:p>
        </w:tc>
      </w:tr>
      <w:tr w14:paraId="72F1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CDC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Chen等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superscript"/>
              </w:rPr>
              <w:t>[19]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5C2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2022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43A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中国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3C2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横断面研究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A43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422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7C5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⑤⑥⑩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151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7</w:t>
            </w:r>
          </w:p>
        </w:tc>
      </w:tr>
      <w:tr w14:paraId="622B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6F2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Rezapour-Mirsaleh等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superscript"/>
              </w:rPr>
              <w:t>[20]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D3C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2022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A78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伊朗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515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横断面研究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85C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162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F2EE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⑩⑦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784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8</w:t>
            </w:r>
          </w:p>
        </w:tc>
      </w:tr>
      <w:tr w14:paraId="55DC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B24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Seo等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superscript"/>
              </w:rPr>
              <w:t>[21]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941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2022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633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韩国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D55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横断面研究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4E4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167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D7A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F3B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8</w:t>
            </w:r>
          </w:p>
        </w:tc>
      </w:tr>
      <w:tr w14:paraId="3F5F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260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Üzar Özçetin等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superscript"/>
              </w:rPr>
              <w:t>[22]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D9F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2022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061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土耳其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5F7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横断面研究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C00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120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FDF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⑧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16E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8</w:t>
            </w:r>
          </w:p>
        </w:tc>
      </w:tr>
      <w:tr w14:paraId="58BA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E27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Yildirim等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superscript"/>
              </w:rPr>
              <w:t>[23]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FE2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2022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B6D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土耳其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B11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横断面研究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F9B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245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9F3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③⑩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8ED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8</w:t>
            </w:r>
          </w:p>
        </w:tc>
      </w:tr>
      <w:tr w14:paraId="76D9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56F2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周思等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superscript"/>
              </w:rPr>
              <w:t>[24]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6CB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2022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EA6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中国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A08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横断面研究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EAF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485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B2F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⑥⑦⑨</w:t>
            </w:r>
          </w:p>
          <w:p w14:paraId="0E2F88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⑩⑫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F7C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7</w:t>
            </w:r>
          </w:p>
        </w:tc>
      </w:tr>
      <w:tr w14:paraId="2A63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AA4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Ye等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superscript"/>
              </w:rPr>
              <w:t>[25]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512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2022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659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中国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77F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横断面研究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E1D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404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FE7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CEE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6</w:t>
            </w:r>
          </w:p>
        </w:tc>
      </w:tr>
      <w:tr w14:paraId="4613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B85F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Aydin Dogan等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superscript"/>
              </w:rPr>
              <w:t>[26]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C46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2023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CC3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土耳其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5B6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横断面研究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1BB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310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4D1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①④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71E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8</w:t>
            </w:r>
          </w:p>
        </w:tc>
      </w:tr>
      <w:tr w14:paraId="7CF8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254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何富容等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superscript"/>
              </w:rPr>
              <w:t>[27]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56B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2023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732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中国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01B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横断面研究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633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450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150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②⑥⑦⑫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697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8</w:t>
            </w:r>
          </w:p>
        </w:tc>
      </w:tr>
      <w:tr w14:paraId="569E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A4DB4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黄斌等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superscript"/>
              </w:rPr>
              <w:t>[28]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0EE82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2024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56472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中国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2197D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横断面研究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3F9BA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197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59464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③⑩⑪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F37A2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8</w:t>
            </w:r>
          </w:p>
        </w:tc>
      </w:tr>
    </w:tbl>
    <w:p w14:paraId="0866BB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Times New Roman" w:hAnsi="Times New Roman" w:eastAsia="宋体" w:cs="宋体"/>
          <w:color w:val="auto"/>
          <w:sz w:val="24"/>
          <w:szCs w:val="21"/>
          <w:highlight w:val="none"/>
        </w:rPr>
      </w:pPr>
      <w:bookmarkStart w:id="0" w:name="PageNo5"/>
      <w:r>
        <w:rPr>
          <w:rFonts w:hint="eastAsia" w:ascii="Times New Roman" w:hAnsi="Times New Roman" w:eastAsia="宋体" w:cs="宋体"/>
          <w:color w:val="auto"/>
          <w:sz w:val="24"/>
          <w:szCs w:val="21"/>
          <w:highlight w:val="none"/>
        </w:rPr>
        <w:t>注：①</w:t>
      </w:r>
      <w:bookmarkEnd w:id="0"/>
      <w:r>
        <w:rPr>
          <w:rFonts w:hint="eastAsia" w:ascii="Times New Roman" w:hAnsi="Times New Roman" w:eastAsia="宋体" w:cs="宋体"/>
          <w:color w:val="auto"/>
          <w:sz w:val="24"/>
          <w:szCs w:val="21"/>
          <w:highlight w:val="none"/>
        </w:rPr>
        <w:t>工作场所氛围；②伦理知识教育；③工作经验；④服务行为；⑤职业热情；⑥工作年限；⑦共情能力；⑧性别；⑨工作嵌入量；⑩年龄；</w:t>
      </w:r>
      <w:r>
        <w:rPr>
          <w:rFonts w:ascii="Times New Roman" w:hAnsi="Times New Roman" w:eastAsia="宋体" w:cs="Times New Roman"/>
          <w:color w:val="auto"/>
          <w:sz w:val="24"/>
          <w:szCs w:val="21"/>
          <w:highlight w:val="none"/>
        </w:rPr>
        <w:t>⑪</w:t>
      </w:r>
      <w:r>
        <w:rPr>
          <w:rFonts w:hint="eastAsia" w:ascii="Times New Roman" w:hAnsi="Times New Roman" w:eastAsia="宋体" w:cs="宋体"/>
          <w:color w:val="auto"/>
          <w:sz w:val="24"/>
          <w:szCs w:val="21"/>
          <w:highlight w:val="none"/>
        </w:rPr>
        <w:t>工作强度；</w:t>
      </w:r>
      <w:r>
        <w:rPr>
          <w:rFonts w:ascii="Times New Roman" w:hAnsi="Times New Roman" w:eastAsia="宋体" w:cs="Times New Roman"/>
          <w:color w:val="auto"/>
          <w:sz w:val="24"/>
          <w:szCs w:val="21"/>
          <w:highlight w:val="none"/>
        </w:rPr>
        <w:t>⑫</w:t>
      </w:r>
      <w:r>
        <w:rPr>
          <w:rFonts w:hint="eastAsia" w:ascii="Times New Roman" w:hAnsi="Times New Roman" w:eastAsia="宋体" w:cs="宋体"/>
          <w:color w:val="auto"/>
          <w:sz w:val="24"/>
          <w:szCs w:val="21"/>
          <w:highlight w:val="none"/>
        </w:rPr>
        <w:t>职称。</w:t>
      </w:r>
    </w:p>
    <w:p w14:paraId="26752A99">
      <w:pPr>
        <w:pStyle w:val="2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Times New Roman" w:hAnsi="Times New Roman" w:eastAsia="宋体"/>
          <w:color w:val="auto"/>
          <w:sz w:val="24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pazpdxo022t1ewzvmx0ve0zwvs2axxe0s2&quot;&gt;伦理meta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4&lt;/item&gt;&lt;item&gt;25&lt;/item&gt;&lt;item&gt;26&lt;/item&gt;&lt;item&gt;27&lt;/item&gt;&lt;item&gt;28&lt;/item&gt;&lt;item&gt;29&lt;/item&gt;&lt;item&gt;30&lt;/item&gt;&lt;item&gt;31&lt;/item&gt;&lt;item&gt;33&lt;/item&gt;&lt;/record-ids&gt;&lt;/item&gt;&lt;/Libraries&gt;"/>
  </w:docVars>
  <w:rsids>
    <w:rsidRoot w:val="009D0736"/>
    <w:rsid w:val="000128AF"/>
    <w:rsid w:val="00016397"/>
    <w:rsid w:val="00037E49"/>
    <w:rsid w:val="00053A42"/>
    <w:rsid w:val="000A31D8"/>
    <w:rsid w:val="000A3E15"/>
    <w:rsid w:val="000E667F"/>
    <w:rsid w:val="00154A4C"/>
    <w:rsid w:val="001579BD"/>
    <w:rsid w:val="001903AD"/>
    <w:rsid w:val="001B7FC4"/>
    <w:rsid w:val="001D2F22"/>
    <w:rsid w:val="00231A1A"/>
    <w:rsid w:val="002342D6"/>
    <w:rsid w:val="002366DA"/>
    <w:rsid w:val="0026632F"/>
    <w:rsid w:val="002713DC"/>
    <w:rsid w:val="0029374C"/>
    <w:rsid w:val="00293D0B"/>
    <w:rsid w:val="002A2DAA"/>
    <w:rsid w:val="00311201"/>
    <w:rsid w:val="00316F4C"/>
    <w:rsid w:val="0033365A"/>
    <w:rsid w:val="003475E1"/>
    <w:rsid w:val="003A12B1"/>
    <w:rsid w:val="003B55A1"/>
    <w:rsid w:val="003D4FF6"/>
    <w:rsid w:val="003D6DC8"/>
    <w:rsid w:val="00417235"/>
    <w:rsid w:val="00431B25"/>
    <w:rsid w:val="004522CA"/>
    <w:rsid w:val="00455054"/>
    <w:rsid w:val="00486A65"/>
    <w:rsid w:val="004A54DD"/>
    <w:rsid w:val="004B28F9"/>
    <w:rsid w:val="004D5B55"/>
    <w:rsid w:val="005016BC"/>
    <w:rsid w:val="005031D4"/>
    <w:rsid w:val="005320C8"/>
    <w:rsid w:val="00541DFF"/>
    <w:rsid w:val="00557D28"/>
    <w:rsid w:val="005716B5"/>
    <w:rsid w:val="0059454E"/>
    <w:rsid w:val="00602EEA"/>
    <w:rsid w:val="0061385B"/>
    <w:rsid w:val="00624EDF"/>
    <w:rsid w:val="00632583"/>
    <w:rsid w:val="00644816"/>
    <w:rsid w:val="00651F12"/>
    <w:rsid w:val="006A08CF"/>
    <w:rsid w:val="006A1254"/>
    <w:rsid w:val="006C28D7"/>
    <w:rsid w:val="00701A11"/>
    <w:rsid w:val="007866FB"/>
    <w:rsid w:val="0078748A"/>
    <w:rsid w:val="007B0019"/>
    <w:rsid w:val="007B64F9"/>
    <w:rsid w:val="007D7521"/>
    <w:rsid w:val="00804F04"/>
    <w:rsid w:val="00821FCB"/>
    <w:rsid w:val="00844CE3"/>
    <w:rsid w:val="00943D65"/>
    <w:rsid w:val="00982B9A"/>
    <w:rsid w:val="009D0736"/>
    <w:rsid w:val="00A551B2"/>
    <w:rsid w:val="00A84CF8"/>
    <w:rsid w:val="00A93B49"/>
    <w:rsid w:val="00AB3211"/>
    <w:rsid w:val="00AB6069"/>
    <w:rsid w:val="00AE29A0"/>
    <w:rsid w:val="00AF08B4"/>
    <w:rsid w:val="00AF2E7C"/>
    <w:rsid w:val="00B04AD9"/>
    <w:rsid w:val="00B115DA"/>
    <w:rsid w:val="00B27EFF"/>
    <w:rsid w:val="00BA3998"/>
    <w:rsid w:val="00BC5B11"/>
    <w:rsid w:val="00BD045B"/>
    <w:rsid w:val="00BD2B60"/>
    <w:rsid w:val="00BF40DC"/>
    <w:rsid w:val="00C236B8"/>
    <w:rsid w:val="00C80A73"/>
    <w:rsid w:val="00CA66AC"/>
    <w:rsid w:val="00CD4C1A"/>
    <w:rsid w:val="00D0647D"/>
    <w:rsid w:val="00D11DC4"/>
    <w:rsid w:val="00D54075"/>
    <w:rsid w:val="00DA49FF"/>
    <w:rsid w:val="00DB3FA3"/>
    <w:rsid w:val="00DF258E"/>
    <w:rsid w:val="00E14A8D"/>
    <w:rsid w:val="00E86ACF"/>
    <w:rsid w:val="00E950CF"/>
    <w:rsid w:val="00F126F0"/>
    <w:rsid w:val="00F40CBB"/>
    <w:rsid w:val="00F621A9"/>
    <w:rsid w:val="00F64022"/>
    <w:rsid w:val="0372241C"/>
    <w:rsid w:val="03D575A8"/>
    <w:rsid w:val="05654425"/>
    <w:rsid w:val="0652180C"/>
    <w:rsid w:val="09045F63"/>
    <w:rsid w:val="0A963C86"/>
    <w:rsid w:val="0DAD05B2"/>
    <w:rsid w:val="0F7B6853"/>
    <w:rsid w:val="13C1591D"/>
    <w:rsid w:val="15F066B0"/>
    <w:rsid w:val="1B5763C6"/>
    <w:rsid w:val="1CAE503A"/>
    <w:rsid w:val="1EFE760C"/>
    <w:rsid w:val="244D0366"/>
    <w:rsid w:val="26EA27E4"/>
    <w:rsid w:val="27732B34"/>
    <w:rsid w:val="286A1F1D"/>
    <w:rsid w:val="2A4172AF"/>
    <w:rsid w:val="2A6C1D9B"/>
    <w:rsid w:val="2CF76ABB"/>
    <w:rsid w:val="2DA17C89"/>
    <w:rsid w:val="32D72742"/>
    <w:rsid w:val="34D332FE"/>
    <w:rsid w:val="36CC7811"/>
    <w:rsid w:val="3A86417A"/>
    <w:rsid w:val="3A976156"/>
    <w:rsid w:val="3BA90120"/>
    <w:rsid w:val="3C2E4FEE"/>
    <w:rsid w:val="3F544847"/>
    <w:rsid w:val="40E912F4"/>
    <w:rsid w:val="413B13FA"/>
    <w:rsid w:val="41744D2D"/>
    <w:rsid w:val="41C07F72"/>
    <w:rsid w:val="42E507A9"/>
    <w:rsid w:val="45C84CED"/>
    <w:rsid w:val="45F60406"/>
    <w:rsid w:val="468D4DC8"/>
    <w:rsid w:val="47EF335F"/>
    <w:rsid w:val="489D100D"/>
    <w:rsid w:val="4A5C2802"/>
    <w:rsid w:val="4E740A62"/>
    <w:rsid w:val="52412A09"/>
    <w:rsid w:val="53193986"/>
    <w:rsid w:val="53636BA2"/>
    <w:rsid w:val="543624A0"/>
    <w:rsid w:val="57000F6C"/>
    <w:rsid w:val="57EE16E8"/>
    <w:rsid w:val="5A9B2ED2"/>
    <w:rsid w:val="5C8C6F77"/>
    <w:rsid w:val="5D7932B6"/>
    <w:rsid w:val="614A13E8"/>
    <w:rsid w:val="622B1BF5"/>
    <w:rsid w:val="65BD33D7"/>
    <w:rsid w:val="6620029B"/>
    <w:rsid w:val="68F151C3"/>
    <w:rsid w:val="72121874"/>
    <w:rsid w:val="72415B59"/>
    <w:rsid w:val="734E4803"/>
    <w:rsid w:val="73B0102A"/>
    <w:rsid w:val="74B57F03"/>
    <w:rsid w:val="765A0A00"/>
    <w:rsid w:val="77FE4D75"/>
    <w:rsid w:val="7A765096"/>
    <w:rsid w:val="7A9153FC"/>
    <w:rsid w:val="7ADA6684"/>
    <w:rsid w:val="7DD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9"/>
    <w:qFormat/>
    <w:uiPriority w:val="0"/>
    <w:pPr>
      <w:snapToGrid w:val="0"/>
      <w:jc w:val="left"/>
    </w:pPr>
    <w:rPr>
      <w:sz w:val="18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styleId="13">
    <w:name w:val="footnote reference"/>
    <w:basedOn w:val="10"/>
    <w:qFormat/>
    <w:uiPriority w:val="0"/>
    <w:rPr>
      <w:vertAlign w:val="superscript"/>
    </w:rPr>
  </w:style>
  <w:style w:type="character" w:customStyle="1" w:styleId="14">
    <w:name w:val="font21"/>
    <w:basedOn w:val="10"/>
    <w:qFormat/>
    <w:uiPriority w:val="0"/>
    <w:rPr>
      <w:rFonts w:ascii="Segoe UI" w:hAnsi="Segoe UI" w:eastAsia="Segoe UI" w:cs="Segoe UI"/>
      <w:strike/>
      <w:color w:val="000000"/>
      <w:sz w:val="22"/>
      <w:szCs w:val="22"/>
    </w:rPr>
  </w:style>
  <w:style w:type="character" w:customStyle="1" w:styleId="15">
    <w:name w:val="font11"/>
    <w:basedOn w:val="10"/>
    <w:qFormat/>
    <w:uiPriority w:val="0"/>
    <w:rPr>
      <w:rFonts w:hint="eastAsia" w:ascii="等线" w:hAnsi="等线" w:eastAsia="等线" w:cs="等线"/>
      <w:strike/>
      <w:color w:val="000000"/>
      <w:sz w:val="22"/>
      <w:szCs w:val="22"/>
    </w:rPr>
  </w:style>
  <w:style w:type="character" w:customStyle="1" w:styleId="16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脚注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EndNote Bibliography Title"/>
    <w:basedOn w:val="1"/>
    <w:link w:val="23"/>
    <w:qFormat/>
    <w:uiPriority w:val="0"/>
    <w:pPr>
      <w:jc w:val="center"/>
    </w:pPr>
    <w:rPr>
      <w:rFonts w:ascii="Calibri" w:hAnsi="Calibri" w:cs="Calibri"/>
      <w:sz w:val="20"/>
    </w:rPr>
  </w:style>
  <w:style w:type="character" w:customStyle="1" w:styleId="23">
    <w:name w:val="EndNote Bibliography Title 字符"/>
    <w:basedOn w:val="10"/>
    <w:link w:val="22"/>
    <w:qFormat/>
    <w:uiPriority w:val="0"/>
    <w:rPr>
      <w:rFonts w:ascii="Calibri" w:hAnsi="Calibri" w:cs="Calibri" w:eastAsiaTheme="minorEastAsia"/>
      <w:kern w:val="2"/>
      <w:szCs w:val="24"/>
    </w:rPr>
  </w:style>
  <w:style w:type="paragraph" w:customStyle="1" w:styleId="24">
    <w:name w:val="EndNote Bibliography"/>
    <w:basedOn w:val="1"/>
    <w:link w:val="25"/>
    <w:qFormat/>
    <w:uiPriority w:val="0"/>
    <w:pPr>
      <w:jc w:val="left"/>
    </w:pPr>
    <w:rPr>
      <w:rFonts w:ascii="Calibri" w:hAnsi="Calibri" w:cs="Calibri"/>
      <w:sz w:val="20"/>
    </w:rPr>
  </w:style>
  <w:style w:type="character" w:customStyle="1" w:styleId="25">
    <w:name w:val="EndNote Bibliography 字符"/>
    <w:basedOn w:val="10"/>
    <w:link w:val="24"/>
    <w:qFormat/>
    <w:uiPriority w:val="0"/>
    <w:rPr>
      <w:rFonts w:ascii="Calibri" w:hAnsi="Calibri" w:cs="Calibri" w:eastAsiaTheme="minorEastAsia"/>
      <w:kern w:val="2"/>
      <w:szCs w:val="24"/>
    </w:rPr>
  </w:style>
  <w:style w:type="paragraph" w:customStyle="1" w:styleId="2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F8217-4ABF-436F-999F-BEB81EC580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584</Characters>
  <Lines>492</Lines>
  <Paragraphs>455</Paragraphs>
  <TotalTime>186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2024-07-28T01:05:00Z</dcterms:created>
  <dc:creator>王玉茹</dc:creator>
  <cp:lastModifiedBy>windy</cp:lastModifiedBy>
  <dcterms:modified xsi:type="dcterms:W3CDTF">2026-02-09T08:25:51Z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4953B62D18774A8A855B3206246F5D3A_13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