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6D0E9B">
      <w:pPr>
        <w:spacing w:line="240" w:lineRule="auto"/>
        <w:ind w:firstLine="0" w:firstLineChars="0"/>
        <w:jc w:val="center"/>
        <w:rPr>
          <w:rFonts w:hint="default" w:ascii="Times New Roman" w:hAnsi="Times New Roman" w:eastAsia="宋体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sz w:val="24"/>
          <w:szCs w:val="24"/>
          <w:lang w:val="en-US" w:eastAsia="zh-CN" w:bidi="ar"/>
        </w:rPr>
        <w:t xml:space="preserve"> </w:t>
      </w:r>
      <w:r>
        <w:rPr>
          <w:rFonts w:hint="eastAsia" w:ascii="Times New Roman" w:hAnsi="Times New Roman"/>
          <w:b/>
          <w:bCs/>
          <w:sz w:val="24"/>
          <w:szCs w:val="24"/>
          <w:lang w:val="en-US" w:eastAsia="zh-CN" w:bidi="ar"/>
        </w:rPr>
        <w:t xml:space="preserve">  </w:t>
      </w:r>
      <w:r>
        <w:rPr>
          <w:rFonts w:hint="eastAsia" w:ascii="Times New Roman" w:hAnsi="Times New Roman" w:eastAsia="宋体"/>
          <w:b/>
          <w:bCs/>
          <w:sz w:val="24"/>
          <w:szCs w:val="24"/>
          <w:lang w:bidi="ar"/>
        </w:rPr>
        <w:t>表１　两组患者性别、年龄、病程</w:t>
      </w:r>
      <w:r>
        <w:rPr>
          <w:rFonts w:hint="eastAsia" w:ascii="Times New Roman" w:hAnsi="Times New Roman"/>
          <w:b/>
          <w:bCs/>
          <w:sz w:val="24"/>
          <w:szCs w:val="24"/>
          <w:lang w:val="en-US" w:eastAsia="zh-CN" w:bidi="ar"/>
        </w:rPr>
        <w:t xml:space="preserve">          </w:t>
      </w:r>
      <w:r>
        <w:rPr>
          <w:rFonts w:hint="eastAsia" w:ascii="Times New Roman" w:hAnsi="Times New Roman"/>
          <w:b/>
          <w:bCs/>
          <w:i/>
          <w:iCs/>
          <w:sz w:val="24"/>
          <w:szCs w:val="24"/>
          <w:lang w:val="en-US" w:eastAsia="zh-CN" w:bidi="ar"/>
        </w:rPr>
        <w:t>n</w:t>
      </w:r>
      <w:r>
        <w:rPr>
          <w:rFonts w:hint="eastAsia" w:ascii="Times New Roman" w:hAnsi="Times New Roman"/>
          <w:b/>
          <w:bCs/>
          <w:sz w:val="24"/>
          <w:szCs w:val="24"/>
          <w:lang w:val="en-US" w:eastAsia="zh-CN" w:bidi="ar"/>
        </w:rPr>
        <w:t>=40</w:t>
      </w:r>
    </w:p>
    <w:tbl>
      <w:tblPr>
        <w:tblStyle w:val="12"/>
        <w:tblW w:w="8802" w:type="dxa"/>
        <w:jc w:val="center"/>
        <w:tblBorders>
          <w:top w:val="single" w:color="000000" w:sz="4" w:space="0"/>
          <w:left w:val="single" w:color="000000" w:sz="4" w:space="0"/>
          <w:bottom w:val="single" w:color="auto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680"/>
        <w:gridCol w:w="724"/>
        <w:gridCol w:w="760"/>
        <w:gridCol w:w="730"/>
        <w:gridCol w:w="1620"/>
        <w:gridCol w:w="800"/>
        <w:gridCol w:w="780"/>
        <w:gridCol w:w="1572"/>
      </w:tblGrid>
      <w:tr w14:paraId="787DCD7D"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36" w:type="dxa"/>
            <w:vMerge w:val="restart"/>
            <w:tcBorders>
              <w:top w:val="single" w:color="000000" w:sz="12" w:space="0"/>
              <w:left w:val="nil"/>
              <w:bottom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77B63D5F">
            <w:pPr>
              <w:widowControl w:val="0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bidi="ar"/>
              </w:rPr>
              <w:t>组别</w:t>
            </w:r>
          </w:p>
        </w:tc>
        <w:tc>
          <w:tcPr>
            <w:tcW w:w="1404" w:type="dxa"/>
            <w:gridSpan w:val="2"/>
            <w:tcBorders>
              <w:top w:val="single" w:color="000000" w:sz="12" w:space="0"/>
              <w:bottom w:val="single" w:color="000000" w:sz="4" w:space="0"/>
              <w:tl2br w:val="nil"/>
              <w:tr2bl w:val="nil"/>
            </w:tcBorders>
            <w:shd w:val="clear" w:color="auto" w:fill="FFFFFF"/>
          </w:tcPr>
          <w:p w14:paraId="0DAD96E4">
            <w:pPr>
              <w:widowControl w:val="0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bidi="ar"/>
              </w:rPr>
              <w:t>性别/例</w:t>
            </w:r>
          </w:p>
        </w:tc>
        <w:tc>
          <w:tcPr>
            <w:tcW w:w="3110" w:type="dxa"/>
            <w:gridSpan w:val="3"/>
            <w:tcBorders>
              <w:top w:val="single" w:color="000000" w:sz="12" w:space="0"/>
              <w:bottom w:val="single" w:color="000000" w:sz="4" w:space="0"/>
              <w:tl2br w:val="nil"/>
              <w:tr2bl w:val="nil"/>
            </w:tcBorders>
            <w:shd w:val="clear" w:color="auto" w:fill="FFFFFF"/>
          </w:tcPr>
          <w:p w14:paraId="4B32DFD2">
            <w:pPr>
              <w:widowControl w:val="0"/>
              <w:ind w:firstLine="480" w:firstLineChars="200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bidi="ar"/>
              </w:rPr>
              <w:t>年龄/岁</w:t>
            </w:r>
          </w:p>
        </w:tc>
        <w:tc>
          <w:tcPr>
            <w:tcW w:w="3152" w:type="dxa"/>
            <w:gridSpan w:val="3"/>
            <w:tcBorders>
              <w:top w:val="single" w:color="000000" w:sz="12" w:space="0"/>
              <w:bottom w:val="single" w:color="000000" w:sz="4" w:space="0"/>
              <w:right w:val="nil"/>
              <w:tl2br w:val="nil"/>
              <w:tr2bl w:val="nil"/>
            </w:tcBorders>
            <w:shd w:val="clear" w:color="auto" w:fill="FFFFFF"/>
          </w:tcPr>
          <w:p w14:paraId="2D838BB5">
            <w:pPr>
              <w:widowControl w:val="0"/>
              <w:ind w:firstLine="480" w:firstLineChars="200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bidi="ar"/>
              </w:rPr>
              <w:t>病程/年</w:t>
            </w:r>
          </w:p>
        </w:tc>
      </w:tr>
      <w:tr w14:paraId="37106545"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136" w:type="dxa"/>
            <w:vMerge w:val="continue"/>
            <w:tcBorders>
              <w:top w:val="single" w:color="000000" w:sz="4" w:space="0"/>
              <w:left w:val="nil"/>
              <w:tl2br w:val="nil"/>
              <w:tr2bl w:val="nil"/>
            </w:tcBorders>
            <w:shd w:val="clear" w:color="auto" w:fill="FFFFFF"/>
            <w:vAlign w:val="center"/>
          </w:tcPr>
          <w:p w14:paraId="2BAEB6C4">
            <w:pPr>
              <w:ind w:firstLine="480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color="000000" w:sz="4" w:space="0"/>
              <w:tl2br w:val="nil"/>
              <w:tr2bl w:val="nil"/>
            </w:tcBorders>
            <w:shd w:val="clear" w:color="auto" w:fill="FFFFFF"/>
          </w:tcPr>
          <w:p w14:paraId="35486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bidi="ar"/>
              </w:rPr>
              <w:t>男</w:t>
            </w:r>
          </w:p>
        </w:tc>
        <w:tc>
          <w:tcPr>
            <w:tcW w:w="724" w:type="dxa"/>
            <w:tcBorders>
              <w:top w:val="single" w:color="000000" w:sz="4" w:space="0"/>
              <w:tl2br w:val="nil"/>
              <w:tr2bl w:val="nil"/>
            </w:tcBorders>
            <w:shd w:val="clear" w:color="auto" w:fill="FFFFFF"/>
          </w:tcPr>
          <w:p w14:paraId="0F4C1A4A">
            <w:pPr>
              <w:keepNext w:val="0"/>
              <w:keepLines w:val="0"/>
              <w:pageBreakBefore w:val="0"/>
              <w:widowControl w:val="0"/>
              <w:tabs>
                <w:tab w:val="center" w:pos="1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bidi="ar"/>
              </w:rPr>
              <w:t>女</w:t>
            </w:r>
          </w:p>
        </w:tc>
        <w:tc>
          <w:tcPr>
            <w:tcW w:w="760" w:type="dxa"/>
            <w:tcBorders>
              <w:top w:val="single" w:color="000000" w:sz="4" w:space="0"/>
              <w:tl2br w:val="nil"/>
              <w:tr2bl w:val="nil"/>
            </w:tcBorders>
            <w:shd w:val="clear" w:color="auto" w:fill="FFFFFF"/>
          </w:tcPr>
          <w:p w14:paraId="70E937A8">
            <w:pPr>
              <w:widowControl w:val="0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bidi="ar"/>
              </w:rPr>
              <w:t>最大</w:t>
            </w:r>
          </w:p>
        </w:tc>
        <w:tc>
          <w:tcPr>
            <w:tcW w:w="730" w:type="dxa"/>
            <w:tcBorders>
              <w:top w:val="single" w:color="000000" w:sz="4" w:space="0"/>
              <w:tl2br w:val="nil"/>
              <w:tr2bl w:val="nil"/>
            </w:tcBorders>
            <w:shd w:val="clear" w:color="auto" w:fill="FFFFFF"/>
          </w:tcPr>
          <w:p w14:paraId="1D18640B">
            <w:pPr>
              <w:widowControl w:val="0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bidi="ar"/>
              </w:rPr>
              <w:t>最小</w:t>
            </w:r>
          </w:p>
        </w:tc>
        <w:tc>
          <w:tcPr>
            <w:tcW w:w="1620" w:type="dxa"/>
            <w:tcBorders>
              <w:top w:val="single" w:color="000000" w:sz="4" w:space="0"/>
              <w:tl2br w:val="nil"/>
              <w:tr2bl w:val="nil"/>
            </w:tcBorders>
            <w:shd w:val="clear" w:color="auto" w:fill="FFFFFF"/>
          </w:tcPr>
          <w:p w14:paraId="2A53DAB2">
            <w:pPr>
              <w:widowControl w:val="0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bidi="ar"/>
              </w:rPr>
              <w:t>平均（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object>
                <v:shape id="_x0000_i1025" o:spt="75" type="#_x0000_t75" style="height:14.5pt;width:27pt;" o:ole="t" filled="f" o:preferrelative="t" stroked="f" coordsize="21600,21600">
                  <v:path/>
                  <v:fill on="f" focussize="0,0"/>
                  <v:stroke on="f" joinstyle="miter"/>
                  <v:imagedata r:id="rId12" o:title=""/>
                  <o:lock v:ext="edit" aspectratio="t"/>
                  <w10:wrap type="none"/>
                  <w10:anchorlock/>
                </v:shape>
                <o:OLEObject Type="Embed" ProgID="Equation.3" ShapeID="_x0000_i1025" DrawAspect="Content" ObjectID="_1468075725" r:id="rId11">
                  <o:LockedField>false</o:LockedField>
                </o:OLEObject>
              </w:object>
            </w:r>
            <w:r>
              <w:rPr>
                <w:rFonts w:hint="eastAsia" w:ascii="Times New Roman" w:hAnsi="Times New Roman" w:eastAsia="宋体"/>
                <w:sz w:val="24"/>
                <w:szCs w:val="24"/>
                <w:lang w:bidi="ar"/>
              </w:rPr>
              <w:t>）</w:t>
            </w:r>
          </w:p>
        </w:tc>
        <w:tc>
          <w:tcPr>
            <w:tcW w:w="800" w:type="dxa"/>
            <w:tcBorders>
              <w:top w:val="single" w:color="000000" w:sz="4" w:space="0"/>
              <w:tl2br w:val="nil"/>
              <w:tr2bl w:val="nil"/>
            </w:tcBorders>
            <w:shd w:val="clear" w:color="auto" w:fill="FFFFFF"/>
          </w:tcPr>
          <w:p w14:paraId="7E02FFF8">
            <w:pPr>
              <w:widowControl w:val="0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bidi="ar"/>
              </w:rPr>
              <w:t>最短</w:t>
            </w:r>
          </w:p>
        </w:tc>
        <w:tc>
          <w:tcPr>
            <w:tcW w:w="780" w:type="dxa"/>
            <w:tcBorders>
              <w:top w:val="single" w:color="000000" w:sz="4" w:space="0"/>
              <w:tl2br w:val="nil"/>
              <w:tr2bl w:val="nil"/>
            </w:tcBorders>
            <w:shd w:val="clear" w:color="auto" w:fill="FFFFFF"/>
          </w:tcPr>
          <w:p w14:paraId="517B79BF">
            <w:pPr>
              <w:widowControl w:val="0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bidi="ar"/>
              </w:rPr>
              <w:t>最长</w:t>
            </w:r>
          </w:p>
        </w:tc>
        <w:tc>
          <w:tcPr>
            <w:tcW w:w="1572" w:type="dxa"/>
            <w:tcBorders>
              <w:top w:val="single" w:color="000000" w:sz="4" w:space="0"/>
              <w:right w:val="nil"/>
              <w:tl2br w:val="nil"/>
              <w:tr2bl w:val="nil"/>
            </w:tcBorders>
            <w:shd w:val="clear" w:color="auto" w:fill="FFFFFF"/>
          </w:tcPr>
          <w:p w14:paraId="2D4231BF">
            <w:pPr>
              <w:widowControl w:val="0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bidi="ar"/>
              </w:rPr>
              <w:t>平均（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object>
                <v:shape id="_x0000_i1026" o:spt="75" type="#_x0000_t75" style="height:14.5pt;width:27pt;" o:ole="t" filled="f" o:preferrelative="t" stroked="f" coordsize="21600,21600">
                  <v:path/>
                  <v:fill on="f" focussize="0,0"/>
                  <v:stroke on="f" joinstyle="miter"/>
                  <v:imagedata r:id="rId12" o:title=""/>
                  <o:lock v:ext="edit" aspectratio="t"/>
                  <w10:wrap type="none"/>
                  <w10:anchorlock/>
                </v:shape>
                <o:OLEObject Type="Embed" ProgID="Equation.3" ShapeID="_x0000_i1026" DrawAspect="Content" ObjectID="_1468075726" r:id="rId13">
                  <o:LockedField>false</o:LockedField>
                </o:OLEObject>
              </w:object>
            </w:r>
            <w:r>
              <w:rPr>
                <w:rFonts w:hint="eastAsia" w:ascii="Times New Roman" w:hAnsi="Times New Roman" w:eastAsia="宋体"/>
                <w:sz w:val="24"/>
                <w:szCs w:val="24"/>
                <w:lang w:bidi="ar"/>
              </w:rPr>
              <w:t>）</w:t>
            </w:r>
          </w:p>
        </w:tc>
      </w:tr>
      <w:tr w14:paraId="3B001AC4"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136" w:type="dxa"/>
            <w:tcBorders>
              <w:left w:val="nil"/>
              <w:tl2br w:val="nil"/>
              <w:tr2bl w:val="nil"/>
            </w:tcBorders>
            <w:shd w:val="clear" w:color="auto" w:fill="FFFFFF"/>
          </w:tcPr>
          <w:p w14:paraId="426D3D37">
            <w:pPr>
              <w:widowControl w:val="0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bidi="ar"/>
              </w:rPr>
              <w:t>干预组</w:t>
            </w: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FFFFFF"/>
          </w:tcPr>
          <w:p w14:paraId="3C2EB46C">
            <w:pPr>
              <w:widowControl w:val="0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bidi="ar"/>
              </w:rPr>
              <w:t>20</w:t>
            </w:r>
          </w:p>
        </w:tc>
        <w:tc>
          <w:tcPr>
            <w:tcW w:w="724" w:type="dxa"/>
            <w:tcBorders>
              <w:tl2br w:val="nil"/>
              <w:tr2bl w:val="nil"/>
            </w:tcBorders>
            <w:shd w:val="clear" w:color="auto" w:fill="FFFFFF"/>
          </w:tcPr>
          <w:p w14:paraId="3F01F8F8">
            <w:pPr>
              <w:widowControl w:val="0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bidi="ar"/>
              </w:rPr>
              <w:t>20</w:t>
            </w:r>
          </w:p>
        </w:tc>
        <w:tc>
          <w:tcPr>
            <w:tcW w:w="760" w:type="dxa"/>
            <w:tcBorders>
              <w:tl2br w:val="nil"/>
              <w:tr2bl w:val="nil"/>
            </w:tcBorders>
            <w:shd w:val="clear" w:color="auto" w:fill="FFFFFF"/>
          </w:tcPr>
          <w:p w14:paraId="5FDB2777">
            <w:pPr>
              <w:widowControl w:val="0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bidi="ar"/>
              </w:rPr>
              <w:t>35</w:t>
            </w:r>
          </w:p>
        </w:tc>
        <w:tc>
          <w:tcPr>
            <w:tcW w:w="730" w:type="dxa"/>
            <w:tcBorders>
              <w:tl2br w:val="nil"/>
              <w:tr2bl w:val="nil"/>
            </w:tcBorders>
            <w:shd w:val="clear" w:color="auto" w:fill="FFFFFF"/>
          </w:tcPr>
          <w:p w14:paraId="73C30F4D">
            <w:pPr>
              <w:widowControl w:val="0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bidi="ar"/>
              </w:rPr>
              <w:t>55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</w:tcPr>
          <w:p w14:paraId="304D99DB">
            <w:pPr>
              <w:widowControl w:val="0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bidi="ar"/>
              </w:rPr>
              <w:t>43.87±6.52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FFFFFF"/>
          </w:tcPr>
          <w:p w14:paraId="7E7A0E48">
            <w:pPr>
              <w:widowControl w:val="0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bidi="ar"/>
              </w:rPr>
              <w:t>0.75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FFFFFF"/>
          </w:tcPr>
          <w:p w14:paraId="6DB8C270">
            <w:pPr>
              <w:widowControl w:val="0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bidi="ar"/>
              </w:rPr>
              <w:t>10</w:t>
            </w:r>
          </w:p>
        </w:tc>
        <w:tc>
          <w:tcPr>
            <w:tcW w:w="1572" w:type="dxa"/>
            <w:tcBorders>
              <w:right w:val="nil"/>
              <w:tl2br w:val="nil"/>
              <w:tr2bl w:val="nil"/>
            </w:tcBorders>
            <w:shd w:val="clear" w:color="auto" w:fill="FFFFFF"/>
          </w:tcPr>
          <w:p w14:paraId="6D6027AA">
            <w:pPr>
              <w:widowControl w:val="0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bidi="ar"/>
              </w:rPr>
              <w:t>5.95±2.53</w:t>
            </w:r>
          </w:p>
        </w:tc>
      </w:tr>
      <w:tr w14:paraId="3E0CB189"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136" w:type="dxa"/>
            <w:tcBorders>
              <w:left w:val="nil"/>
              <w:bottom w:val="single" w:color="000000" w:sz="12" w:space="0"/>
              <w:tl2br w:val="nil"/>
              <w:tr2bl w:val="nil"/>
            </w:tcBorders>
            <w:shd w:val="clear" w:color="auto" w:fill="FFFFFF"/>
          </w:tcPr>
          <w:p w14:paraId="164A10DD">
            <w:pPr>
              <w:widowControl w:val="0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bidi="ar"/>
              </w:rPr>
              <w:t>对照组</w:t>
            </w:r>
          </w:p>
        </w:tc>
        <w:tc>
          <w:tcPr>
            <w:tcW w:w="680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FFFFFF"/>
          </w:tcPr>
          <w:p w14:paraId="2119D792">
            <w:pPr>
              <w:widowControl w:val="0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bidi="ar"/>
              </w:rPr>
              <w:t>20</w:t>
            </w:r>
          </w:p>
        </w:tc>
        <w:tc>
          <w:tcPr>
            <w:tcW w:w="724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FFFFFF"/>
          </w:tcPr>
          <w:p w14:paraId="3C0B6326">
            <w:pPr>
              <w:widowControl w:val="0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bidi="ar"/>
              </w:rPr>
              <w:t>20</w:t>
            </w:r>
          </w:p>
        </w:tc>
        <w:tc>
          <w:tcPr>
            <w:tcW w:w="760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FFFFFF"/>
          </w:tcPr>
          <w:p w14:paraId="2D4D48B4">
            <w:pPr>
              <w:widowControl w:val="0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bidi="ar"/>
              </w:rPr>
              <w:t>32</w:t>
            </w:r>
          </w:p>
        </w:tc>
        <w:tc>
          <w:tcPr>
            <w:tcW w:w="730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FFFFFF"/>
          </w:tcPr>
          <w:p w14:paraId="792780BF">
            <w:pPr>
              <w:widowControl w:val="0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bidi="ar"/>
              </w:rPr>
              <w:t>53</w:t>
            </w:r>
          </w:p>
        </w:tc>
        <w:tc>
          <w:tcPr>
            <w:tcW w:w="1620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FFFFFF"/>
          </w:tcPr>
          <w:p w14:paraId="42503EA3">
            <w:pPr>
              <w:widowControl w:val="0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bidi="ar"/>
              </w:rPr>
              <w:t>42.05±5.99</w:t>
            </w:r>
          </w:p>
        </w:tc>
        <w:tc>
          <w:tcPr>
            <w:tcW w:w="800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FFFFFF"/>
          </w:tcPr>
          <w:p w14:paraId="575FA18F">
            <w:pPr>
              <w:widowControl w:val="0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bidi="ar"/>
              </w:rPr>
              <w:t>0.58</w:t>
            </w:r>
          </w:p>
        </w:tc>
        <w:tc>
          <w:tcPr>
            <w:tcW w:w="780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FFFFFF"/>
          </w:tcPr>
          <w:p w14:paraId="0E79E158">
            <w:pPr>
              <w:widowControl w:val="0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bidi="ar"/>
              </w:rPr>
              <w:t>11</w:t>
            </w:r>
          </w:p>
        </w:tc>
        <w:tc>
          <w:tcPr>
            <w:tcW w:w="1572" w:type="dxa"/>
            <w:tcBorders>
              <w:bottom w:val="single" w:color="000000" w:sz="12" w:space="0"/>
              <w:right w:val="nil"/>
              <w:tl2br w:val="nil"/>
              <w:tr2bl w:val="nil"/>
            </w:tcBorders>
            <w:shd w:val="clear" w:color="auto" w:fill="FFFFFF"/>
          </w:tcPr>
          <w:p w14:paraId="60DF8BA6">
            <w:pPr>
              <w:widowControl w:val="0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bidi="ar"/>
              </w:rPr>
              <w:t>5.07±3.22</w:t>
            </w:r>
          </w:p>
        </w:tc>
      </w:tr>
    </w:tbl>
    <w:p w14:paraId="574B6C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Times New Roman" w:hAnsi="Times New Roman" w:eastAsia="宋体"/>
          <w:sz w:val="21"/>
          <w:szCs w:val="21"/>
          <w:lang w:eastAsia="zh-CN"/>
        </w:rPr>
      </w:pPr>
      <w:r>
        <w:rPr>
          <w:rFonts w:hint="eastAsia" w:ascii="Times New Roman" w:hAnsi="Times New Roman" w:eastAsia="宋体"/>
          <w:sz w:val="21"/>
          <w:szCs w:val="21"/>
          <w:lang w:bidi="ar"/>
        </w:rPr>
        <w:t>注：两组在性别、年龄、病程等方面差异无统计学意义</w:t>
      </w:r>
      <w:bookmarkStart w:id="0" w:name="_GoBack"/>
      <w:bookmarkEnd w:id="0"/>
      <w:r>
        <w:rPr>
          <w:rFonts w:hint="eastAsia" w:ascii="Times New Roman" w:hAnsi="Times New Roman" w:eastAsia="宋体"/>
          <w:sz w:val="21"/>
          <w:szCs w:val="21"/>
          <w:lang w:bidi="ar"/>
        </w:rPr>
        <w:t>（</w:t>
      </w:r>
      <w:r>
        <w:rPr>
          <w:rFonts w:hint="eastAsia" w:ascii="Times New Roman" w:hAnsi="Times New Roman" w:eastAsia="宋体" w:cstheme="minorBidi"/>
          <w:i/>
          <w:iCs/>
          <w:color w:val="auto"/>
          <w:kern w:val="2"/>
          <w:sz w:val="21"/>
          <w:szCs w:val="21"/>
          <w:lang w:bidi="ar"/>
        </w:rPr>
        <w:t>P</w:t>
      </w:r>
      <w:r>
        <w:rPr>
          <w:rFonts w:hint="eastAsia" w:ascii="Times New Roman" w:hAnsi="Times New Roman" w:eastAsia="宋体"/>
          <w:sz w:val="21"/>
          <w:szCs w:val="21"/>
          <w:lang w:bidi="ar"/>
        </w:rPr>
        <w:t>＞0.05）。</w:t>
      </w:r>
    </w:p>
    <w:sectPr>
      <w:headerReference r:id="rId7" w:type="first"/>
      <w:footerReference r:id="rId9" w:type="first"/>
      <w:headerReference r:id="rId5" w:type="default"/>
      <w:headerReference r:id="rId6" w:type="even"/>
      <w:footerReference r:id="rId8" w:type="even"/>
      <w:pgSz w:w="11906" w:h="16838"/>
      <w:pgMar w:top="1440" w:right="1800" w:bottom="1440" w:left="1800" w:header="851" w:footer="992" w:gutter="0"/>
      <w:pgBorders w:offsetFrom="page">
        <w:top w:val="single" w:color="FFFFFF" w:themeColor="background1" w:sz="12" w:space="24"/>
        <w:left w:val="single" w:color="FFFFFF" w:themeColor="background1" w:sz="12" w:space="24"/>
        <w:bottom w:val="single" w:color="FFFFFF" w:themeColor="background1" w:sz="12" w:space="24"/>
        <w:right w:val="single" w:color="FFFFFF" w:themeColor="background1" w:sz="12" w:space="24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F8708F">
    <w:pPr>
      <w:pStyle w:val="7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77CD92">
    <w:pPr>
      <w:pStyle w:val="7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ED3769">
    <w:pPr>
      <w:pStyle w:val="8"/>
      <w:pBdr>
        <w:bottom w:val="none" w:color="auto" w:sz="0" w:space="1"/>
      </w:pBdr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066D71">
    <w:pPr>
      <w:pStyle w:val="8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3260E4">
    <w:pPr>
      <w:pStyle w:val="8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ZiMjg1MDRmMzNiOWE1N2RjZjE4YmU1MjlhMGQ4MDgifQ=="/>
  </w:docVars>
  <w:rsids>
    <w:rsidRoot w:val="00CE4A47"/>
    <w:rsid w:val="00042F23"/>
    <w:rsid w:val="0004697B"/>
    <w:rsid w:val="00060620"/>
    <w:rsid w:val="000628ED"/>
    <w:rsid w:val="000632A0"/>
    <w:rsid w:val="0006610A"/>
    <w:rsid w:val="00082026"/>
    <w:rsid w:val="00082314"/>
    <w:rsid w:val="0009562F"/>
    <w:rsid w:val="000B06DC"/>
    <w:rsid w:val="000B4A8B"/>
    <w:rsid w:val="000B5F39"/>
    <w:rsid w:val="000D6E61"/>
    <w:rsid w:val="000E2C51"/>
    <w:rsid w:val="000E4E20"/>
    <w:rsid w:val="000E54CF"/>
    <w:rsid w:val="000F1E53"/>
    <w:rsid w:val="000F3059"/>
    <w:rsid w:val="000F6EA3"/>
    <w:rsid w:val="000F79C3"/>
    <w:rsid w:val="001223BA"/>
    <w:rsid w:val="00122EA0"/>
    <w:rsid w:val="00144353"/>
    <w:rsid w:val="00156A30"/>
    <w:rsid w:val="001642B3"/>
    <w:rsid w:val="00194AF2"/>
    <w:rsid w:val="001964D7"/>
    <w:rsid w:val="001C3B6B"/>
    <w:rsid w:val="001C431F"/>
    <w:rsid w:val="001C5FD8"/>
    <w:rsid w:val="001D6FCD"/>
    <w:rsid w:val="00200730"/>
    <w:rsid w:val="00217D6B"/>
    <w:rsid w:val="00245147"/>
    <w:rsid w:val="0025467B"/>
    <w:rsid w:val="00272DEB"/>
    <w:rsid w:val="002741AA"/>
    <w:rsid w:val="002777BB"/>
    <w:rsid w:val="002A15AD"/>
    <w:rsid w:val="002F5508"/>
    <w:rsid w:val="00303489"/>
    <w:rsid w:val="00324CA0"/>
    <w:rsid w:val="00324E92"/>
    <w:rsid w:val="0033394F"/>
    <w:rsid w:val="00354630"/>
    <w:rsid w:val="003546D2"/>
    <w:rsid w:val="00357BDA"/>
    <w:rsid w:val="00364A58"/>
    <w:rsid w:val="003C6146"/>
    <w:rsid w:val="003C7CE7"/>
    <w:rsid w:val="003D196A"/>
    <w:rsid w:val="003D70B4"/>
    <w:rsid w:val="003E5E59"/>
    <w:rsid w:val="004242CF"/>
    <w:rsid w:val="00427D1A"/>
    <w:rsid w:val="00441A57"/>
    <w:rsid w:val="004521A0"/>
    <w:rsid w:val="004539A5"/>
    <w:rsid w:val="00453EA2"/>
    <w:rsid w:val="00455AA5"/>
    <w:rsid w:val="004A1CC9"/>
    <w:rsid w:val="004B5636"/>
    <w:rsid w:val="004C2187"/>
    <w:rsid w:val="004C7B61"/>
    <w:rsid w:val="004D7201"/>
    <w:rsid w:val="004F3570"/>
    <w:rsid w:val="004F58B1"/>
    <w:rsid w:val="004F6E1D"/>
    <w:rsid w:val="00502803"/>
    <w:rsid w:val="0050466A"/>
    <w:rsid w:val="00505BFB"/>
    <w:rsid w:val="00507042"/>
    <w:rsid w:val="00512DB9"/>
    <w:rsid w:val="00524C8F"/>
    <w:rsid w:val="005314F1"/>
    <w:rsid w:val="005516DA"/>
    <w:rsid w:val="005533AD"/>
    <w:rsid w:val="00555322"/>
    <w:rsid w:val="00555F12"/>
    <w:rsid w:val="00556233"/>
    <w:rsid w:val="00581FE5"/>
    <w:rsid w:val="005842A6"/>
    <w:rsid w:val="00585345"/>
    <w:rsid w:val="0058781D"/>
    <w:rsid w:val="0061025E"/>
    <w:rsid w:val="00635CCE"/>
    <w:rsid w:val="00644D7D"/>
    <w:rsid w:val="006464F8"/>
    <w:rsid w:val="0065444A"/>
    <w:rsid w:val="006678FF"/>
    <w:rsid w:val="00670476"/>
    <w:rsid w:val="006721E5"/>
    <w:rsid w:val="006911F9"/>
    <w:rsid w:val="00696CAD"/>
    <w:rsid w:val="006976D7"/>
    <w:rsid w:val="006A227E"/>
    <w:rsid w:val="006A37F3"/>
    <w:rsid w:val="006C1C94"/>
    <w:rsid w:val="006D10E4"/>
    <w:rsid w:val="006D60CE"/>
    <w:rsid w:val="006F00DD"/>
    <w:rsid w:val="006F4977"/>
    <w:rsid w:val="006F4F7B"/>
    <w:rsid w:val="00710CA9"/>
    <w:rsid w:val="00710DC8"/>
    <w:rsid w:val="00715A2A"/>
    <w:rsid w:val="007238AD"/>
    <w:rsid w:val="00737199"/>
    <w:rsid w:val="007408AB"/>
    <w:rsid w:val="0076086B"/>
    <w:rsid w:val="00763333"/>
    <w:rsid w:val="0077548E"/>
    <w:rsid w:val="00777D1D"/>
    <w:rsid w:val="00787BAC"/>
    <w:rsid w:val="007A575E"/>
    <w:rsid w:val="007B6DF9"/>
    <w:rsid w:val="007C766C"/>
    <w:rsid w:val="007D1A7C"/>
    <w:rsid w:val="007D31BA"/>
    <w:rsid w:val="00803C9E"/>
    <w:rsid w:val="008060B4"/>
    <w:rsid w:val="008210FB"/>
    <w:rsid w:val="00821C6C"/>
    <w:rsid w:val="0082738A"/>
    <w:rsid w:val="00853B85"/>
    <w:rsid w:val="00853CFA"/>
    <w:rsid w:val="008706C3"/>
    <w:rsid w:val="00874276"/>
    <w:rsid w:val="00886942"/>
    <w:rsid w:val="00887EF6"/>
    <w:rsid w:val="008972EB"/>
    <w:rsid w:val="008A0528"/>
    <w:rsid w:val="008B0026"/>
    <w:rsid w:val="008B5AA2"/>
    <w:rsid w:val="008B68E2"/>
    <w:rsid w:val="008C16AD"/>
    <w:rsid w:val="008C6CE2"/>
    <w:rsid w:val="008D12B8"/>
    <w:rsid w:val="008F174D"/>
    <w:rsid w:val="00906B34"/>
    <w:rsid w:val="009110D0"/>
    <w:rsid w:val="00923EB9"/>
    <w:rsid w:val="009302E6"/>
    <w:rsid w:val="0093462F"/>
    <w:rsid w:val="009402F5"/>
    <w:rsid w:val="00956611"/>
    <w:rsid w:val="00960B03"/>
    <w:rsid w:val="00965692"/>
    <w:rsid w:val="00967589"/>
    <w:rsid w:val="0097090C"/>
    <w:rsid w:val="00972B14"/>
    <w:rsid w:val="009940D4"/>
    <w:rsid w:val="009B2832"/>
    <w:rsid w:val="009B29C1"/>
    <w:rsid w:val="009C5376"/>
    <w:rsid w:val="009E32B3"/>
    <w:rsid w:val="009F6935"/>
    <w:rsid w:val="00A00624"/>
    <w:rsid w:val="00A02F95"/>
    <w:rsid w:val="00A202FD"/>
    <w:rsid w:val="00A24E04"/>
    <w:rsid w:val="00A37117"/>
    <w:rsid w:val="00A43FCD"/>
    <w:rsid w:val="00A45CEB"/>
    <w:rsid w:val="00A53544"/>
    <w:rsid w:val="00A550DC"/>
    <w:rsid w:val="00A661BD"/>
    <w:rsid w:val="00A902C8"/>
    <w:rsid w:val="00A96D08"/>
    <w:rsid w:val="00AA1D5A"/>
    <w:rsid w:val="00AA3D61"/>
    <w:rsid w:val="00AC7990"/>
    <w:rsid w:val="00B0364E"/>
    <w:rsid w:val="00B24439"/>
    <w:rsid w:val="00B324A1"/>
    <w:rsid w:val="00B35EDF"/>
    <w:rsid w:val="00B51A4C"/>
    <w:rsid w:val="00B54A0F"/>
    <w:rsid w:val="00B979B0"/>
    <w:rsid w:val="00BB4CED"/>
    <w:rsid w:val="00BE0F1C"/>
    <w:rsid w:val="00BE5496"/>
    <w:rsid w:val="00C05F19"/>
    <w:rsid w:val="00C06685"/>
    <w:rsid w:val="00C30AED"/>
    <w:rsid w:val="00C32877"/>
    <w:rsid w:val="00C43BDA"/>
    <w:rsid w:val="00C73126"/>
    <w:rsid w:val="00C74167"/>
    <w:rsid w:val="00C92BB9"/>
    <w:rsid w:val="00CB0553"/>
    <w:rsid w:val="00CB1E53"/>
    <w:rsid w:val="00CB39CF"/>
    <w:rsid w:val="00CB78A1"/>
    <w:rsid w:val="00CC7749"/>
    <w:rsid w:val="00CE3BC8"/>
    <w:rsid w:val="00CE4490"/>
    <w:rsid w:val="00CE4A47"/>
    <w:rsid w:val="00CE59EE"/>
    <w:rsid w:val="00CF35BE"/>
    <w:rsid w:val="00D02A31"/>
    <w:rsid w:val="00D26027"/>
    <w:rsid w:val="00D421E5"/>
    <w:rsid w:val="00D4505D"/>
    <w:rsid w:val="00D53749"/>
    <w:rsid w:val="00D67B3C"/>
    <w:rsid w:val="00D90F9F"/>
    <w:rsid w:val="00DC0FC5"/>
    <w:rsid w:val="00DC3075"/>
    <w:rsid w:val="00DC310A"/>
    <w:rsid w:val="00DD0184"/>
    <w:rsid w:val="00DD146D"/>
    <w:rsid w:val="00DD3BCB"/>
    <w:rsid w:val="00DD7872"/>
    <w:rsid w:val="00DE42A8"/>
    <w:rsid w:val="00DF2D75"/>
    <w:rsid w:val="00DF5CCC"/>
    <w:rsid w:val="00E04215"/>
    <w:rsid w:val="00E049EA"/>
    <w:rsid w:val="00E072CB"/>
    <w:rsid w:val="00E07BA7"/>
    <w:rsid w:val="00E26A98"/>
    <w:rsid w:val="00E36924"/>
    <w:rsid w:val="00E43A18"/>
    <w:rsid w:val="00E52F8D"/>
    <w:rsid w:val="00E82A29"/>
    <w:rsid w:val="00E95447"/>
    <w:rsid w:val="00EB1DDF"/>
    <w:rsid w:val="00EB2B4C"/>
    <w:rsid w:val="00EC12BB"/>
    <w:rsid w:val="00ED0FED"/>
    <w:rsid w:val="00ED485E"/>
    <w:rsid w:val="00ED67C8"/>
    <w:rsid w:val="00EE10C9"/>
    <w:rsid w:val="00EF40DC"/>
    <w:rsid w:val="00F30D29"/>
    <w:rsid w:val="00F44E04"/>
    <w:rsid w:val="00F52504"/>
    <w:rsid w:val="00F57B79"/>
    <w:rsid w:val="00F61ACB"/>
    <w:rsid w:val="00F61C78"/>
    <w:rsid w:val="00F62A26"/>
    <w:rsid w:val="00F65D93"/>
    <w:rsid w:val="00F823B7"/>
    <w:rsid w:val="00F870C4"/>
    <w:rsid w:val="00FA56C5"/>
    <w:rsid w:val="00FE34E1"/>
    <w:rsid w:val="00FF3CE0"/>
    <w:rsid w:val="00FF4D5E"/>
    <w:rsid w:val="0135051C"/>
    <w:rsid w:val="015669A8"/>
    <w:rsid w:val="01FF3BC3"/>
    <w:rsid w:val="02647C33"/>
    <w:rsid w:val="039A1E78"/>
    <w:rsid w:val="04295342"/>
    <w:rsid w:val="048F51B7"/>
    <w:rsid w:val="0533683B"/>
    <w:rsid w:val="05BD3919"/>
    <w:rsid w:val="062D7E70"/>
    <w:rsid w:val="06331D89"/>
    <w:rsid w:val="08E753B1"/>
    <w:rsid w:val="09290284"/>
    <w:rsid w:val="0A0A1357"/>
    <w:rsid w:val="0B424B21"/>
    <w:rsid w:val="0B620B31"/>
    <w:rsid w:val="0B925AA8"/>
    <w:rsid w:val="0C086845"/>
    <w:rsid w:val="0D562B05"/>
    <w:rsid w:val="0D5C298B"/>
    <w:rsid w:val="0DB30D6B"/>
    <w:rsid w:val="0DE36D11"/>
    <w:rsid w:val="0E505091"/>
    <w:rsid w:val="0E9F70EB"/>
    <w:rsid w:val="0FD241C0"/>
    <w:rsid w:val="10F90377"/>
    <w:rsid w:val="11D907FE"/>
    <w:rsid w:val="12080872"/>
    <w:rsid w:val="12CD4442"/>
    <w:rsid w:val="13651CF4"/>
    <w:rsid w:val="13C133CE"/>
    <w:rsid w:val="151237B6"/>
    <w:rsid w:val="156F2FD3"/>
    <w:rsid w:val="15E848AB"/>
    <w:rsid w:val="15F64E85"/>
    <w:rsid w:val="161D68B6"/>
    <w:rsid w:val="178F3252"/>
    <w:rsid w:val="17A6044E"/>
    <w:rsid w:val="18C31AA5"/>
    <w:rsid w:val="18DA0A8E"/>
    <w:rsid w:val="194D73B5"/>
    <w:rsid w:val="19CC6629"/>
    <w:rsid w:val="1AAE2B91"/>
    <w:rsid w:val="1B345DDE"/>
    <w:rsid w:val="1B636B19"/>
    <w:rsid w:val="1C10589E"/>
    <w:rsid w:val="1C200EAE"/>
    <w:rsid w:val="1D040EAC"/>
    <w:rsid w:val="1FD33BB0"/>
    <w:rsid w:val="1FD40B49"/>
    <w:rsid w:val="1FF24910"/>
    <w:rsid w:val="20914115"/>
    <w:rsid w:val="20B62F22"/>
    <w:rsid w:val="22CC4070"/>
    <w:rsid w:val="22DC66CB"/>
    <w:rsid w:val="22DF73CD"/>
    <w:rsid w:val="23875574"/>
    <w:rsid w:val="23BF7609"/>
    <w:rsid w:val="23D507D0"/>
    <w:rsid w:val="240C0230"/>
    <w:rsid w:val="247A698A"/>
    <w:rsid w:val="250123F5"/>
    <w:rsid w:val="251B3153"/>
    <w:rsid w:val="263C5C9B"/>
    <w:rsid w:val="28D528B4"/>
    <w:rsid w:val="2BF10171"/>
    <w:rsid w:val="2C047EA4"/>
    <w:rsid w:val="2DB66F7C"/>
    <w:rsid w:val="2FB614B6"/>
    <w:rsid w:val="311204A1"/>
    <w:rsid w:val="31E71DFA"/>
    <w:rsid w:val="32AC6BA0"/>
    <w:rsid w:val="33B65217"/>
    <w:rsid w:val="344838C6"/>
    <w:rsid w:val="345109C7"/>
    <w:rsid w:val="357B2A8C"/>
    <w:rsid w:val="35DE565D"/>
    <w:rsid w:val="361132AD"/>
    <w:rsid w:val="36636F2D"/>
    <w:rsid w:val="366F0F07"/>
    <w:rsid w:val="39CC2AF9"/>
    <w:rsid w:val="3A422FC4"/>
    <w:rsid w:val="3C101F4E"/>
    <w:rsid w:val="3CF60FF7"/>
    <w:rsid w:val="3CF93319"/>
    <w:rsid w:val="3D525500"/>
    <w:rsid w:val="3E535263"/>
    <w:rsid w:val="3E8310FD"/>
    <w:rsid w:val="3EAF232D"/>
    <w:rsid w:val="3F5601A9"/>
    <w:rsid w:val="414D77A0"/>
    <w:rsid w:val="417D07B0"/>
    <w:rsid w:val="41E06866"/>
    <w:rsid w:val="41FF6CEC"/>
    <w:rsid w:val="42113F9B"/>
    <w:rsid w:val="42EB54C2"/>
    <w:rsid w:val="43383F07"/>
    <w:rsid w:val="444F7D4F"/>
    <w:rsid w:val="44983428"/>
    <w:rsid w:val="46FC0A6C"/>
    <w:rsid w:val="491B1DB0"/>
    <w:rsid w:val="491C4628"/>
    <w:rsid w:val="4BE900C3"/>
    <w:rsid w:val="4C065EA5"/>
    <w:rsid w:val="4C6A21DF"/>
    <w:rsid w:val="4D4355CC"/>
    <w:rsid w:val="4FA15887"/>
    <w:rsid w:val="4FFC5FCB"/>
    <w:rsid w:val="50B138A7"/>
    <w:rsid w:val="51B66FD8"/>
    <w:rsid w:val="52AC4BB3"/>
    <w:rsid w:val="52E3743E"/>
    <w:rsid w:val="53781C77"/>
    <w:rsid w:val="55A7171D"/>
    <w:rsid w:val="56324493"/>
    <w:rsid w:val="56E66275"/>
    <w:rsid w:val="587B083D"/>
    <w:rsid w:val="58B55EFF"/>
    <w:rsid w:val="5A744D67"/>
    <w:rsid w:val="5B7114D5"/>
    <w:rsid w:val="5C2E04A2"/>
    <w:rsid w:val="5F907E06"/>
    <w:rsid w:val="60BD239C"/>
    <w:rsid w:val="623157D8"/>
    <w:rsid w:val="62845E7B"/>
    <w:rsid w:val="62FD0BCE"/>
    <w:rsid w:val="63EC3071"/>
    <w:rsid w:val="664D3C1B"/>
    <w:rsid w:val="67796CF6"/>
    <w:rsid w:val="67847A86"/>
    <w:rsid w:val="67936E48"/>
    <w:rsid w:val="67AA29A7"/>
    <w:rsid w:val="685B1871"/>
    <w:rsid w:val="6A3403A4"/>
    <w:rsid w:val="6ABA1153"/>
    <w:rsid w:val="6ACC3B31"/>
    <w:rsid w:val="6B573E5E"/>
    <w:rsid w:val="6BFD579B"/>
    <w:rsid w:val="6C9C5E2D"/>
    <w:rsid w:val="6DE40E56"/>
    <w:rsid w:val="6E1B1568"/>
    <w:rsid w:val="70495410"/>
    <w:rsid w:val="71A06D4C"/>
    <w:rsid w:val="71D340B8"/>
    <w:rsid w:val="74A53997"/>
    <w:rsid w:val="75292FB1"/>
    <w:rsid w:val="75295853"/>
    <w:rsid w:val="755A2F3D"/>
    <w:rsid w:val="77D23F80"/>
    <w:rsid w:val="783B3F6C"/>
    <w:rsid w:val="7869031C"/>
    <w:rsid w:val="79A1389B"/>
    <w:rsid w:val="79B03421"/>
    <w:rsid w:val="79CD6850"/>
    <w:rsid w:val="7AB7553F"/>
    <w:rsid w:val="7AD24297"/>
    <w:rsid w:val="7AD57908"/>
    <w:rsid w:val="7B5178B1"/>
    <w:rsid w:val="7B58479C"/>
    <w:rsid w:val="7B6C6499"/>
    <w:rsid w:val="7C397E67"/>
    <w:rsid w:val="7C8019FF"/>
    <w:rsid w:val="7C951B78"/>
    <w:rsid w:val="7D1C7AAA"/>
    <w:rsid w:val="7D935F5F"/>
    <w:rsid w:val="7E64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420" w:lineRule="exact"/>
      <w:ind w:firstLine="480" w:firstLineChars="200"/>
      <w:jc w:val="both"/>
      <w:pPrChange w:id="0" w:author="jiawei chen" w:date="2025-12-18T23:54:00Z">
        <w:pPr>
          <w:widowControl w:val="0"/>
          <w:spacing w:line="420" w:lineRule="exact"/>
          <w:ind w:firstLine="200" w:firstLineChars="200"/>
          <w:jc w:val="both"/>
        </w:pPr>
      </w:pPrChange>
    </w:pPr>
    <w:rPr>
      <w:rFonts w:ascii="宋体" w:hAnsi="宋体" w:eastAsia="宋体" w:cstheme="minorBidi"/>
      <w:kern w:val="2"/>
      <w:sz w:val="24"/>
      <w:szCs w:val="22"/>
      <w:lang w:val="en-US" w:eastAsia="zh-CN" w:bidi="ar-SA"/>
      <w:rPrChange w:id="1" w:author="jiawei chen" w:date="2025-12-18T23:54:00Z">
        <w:rPr>
          <w:rFonts w:eastAsia="宋体" w:asciiTheme="minorHAnsi" w:hAnsiTheme="minorHAnsi" w:cstheme="minorBidi"/>
          <w:kern w:val="2"/>
          <w:sz w:val="24"/>
          <w:szCs w:val="22"/>
          <w:lang w:val="en-US" w:eastAsia="zh-CN" w:bidi="ar-SA"/>
        </w:rPr>
      </w:rPrChange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340" w:after="330" w:line="578" w:lineRule="atLeast"/>
      <w:jc w:val="left"/>
      <w:outlineLvl w:val="0"/>
    </w:pPr>
    <w:rPr>
      <w:bCs/>
      <w:kern w:val="44"/>
      <w:sz w:val="30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jc w:val="left"/>
      <w:outlineLvl w:val="1"/>
    </w:pPr>
    <w:rPr>
      <w:rFonts w:ascii="Arial" w:hAnsi="Arial"/>
      <w:sz w:val="28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jc w:val="left"/>
      <w:outlineLvl w:val="2"/>
    </w:p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autoRedefine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6">
    <w:name w:val="annotation text"/>
    <w:basedOn w:val="1"/>
    <w:link w:val="26"/>
    <w:unhideWhenUsed/>
    <w:qFormat/>
    <w:uiPriority w:val="99"/>
    <w:pPr>
      <w:jc w:val="left"/>
    </w:pPr>
  </w:style>
  <w:style w:type="paragraph" w:styleId="7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8">
    <w:name w:val="header"/>
    <w:basedOn w:val="1"/>
    <w:link w:val="2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9">
    <w:name w:val="footnote text"/>
    <w:basedOn w:val="1"/>
    <w:autoRedefine/>
    <w:qFormat/>
    <w:uiPriority w:val="0"/>
    <w:pPr>
      <w:snapToGrid w:val="0"/>
      <w:jc w:val="left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</w:rPr>
  </w:style>
  <w:style w:type="paragraph" w:styleId="11">
    <w:name w:val="annotation subject"/>
    <w:basedOn w:val="6"/>
    <w:next w:val="6"/>
    <w:link w:val="27"/>
    <w:autoRedefine/>
    <w:semiHidden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FollowedHyperlink"/>
    <w:basedOn w:val="14"/>
    <w:semiHidden/>
    <w:unhideWhenUsed/>
    <w:qFormat/>
    <w:uiPriority w:val="99"/>
    <w:rPr>
      <w:color w:val="800080"/>
      <w:u w:val="single"/>
    </w:rPr>
  </w:style>
  <w:style w:type="character" w:styleId="16">
    <w:name w:val="Hyperlink"/>
    <w:basedOn w:val="14"/>
    <w:semiHidden/>
    <w:unhideWhenUsed/>
    <w:qFormat/>
    <w:uiPriority w:val="99"/>
    <w:rPr>
      <w:color w:val="0000FF"/>
      <w:u w:val="single"/>
    </w:rPr>
  </w:style>
  <w:style w:type="character" w:styleId="17">
    <w:name w:val="annotation reference"/>
    <w:basedOn w:val="14"/>
    <w:autoRedefine/>
    <w:semiHidden/>
    <w:unhideWhenUsed/>
    <w:qFormat/>
    <w:uiPriority w:val="99"/>
    <w:rPr>
      <w:sz w:val="21"/>
      <w:szCs w:val="21"/>
    </w:rPr>
  </w:style>
  <w:style w:type="character" w:styleId="18">
    <w:name w:val="footnote reference"/>
    <w:semiHidden/>
    <w:qFormat/>
    <w:uiPriority w:val="0"/>
    <w:rPr>
      <w:vertAlign w:val="superscript"/>
    </w:rPr>
  </w:style>
  <w:style w:type="paragraph" w:styleId="19">
    <w:name w:val="List Paragraph"/>
    <w:basedOn w:val="1"/>
    <w:qFormat/>
    <w:uiPriority w:val="34"/>
    <w:pPr>
      <w:ind w:firstLine="420"/>
    </w:pPr>
  </w:style>
  <w:style w:type="character" w:customStyle="1" w:styleId="20">
    <w:name w:val="页眉 字符"/>
    <w:basedOn w:val="14"/>
    <w:link w:val="8"/>
    <w:qFormat/>
    <w:uiPriority w:val="99"/>
    <w:rPr>
      <w:rFonts w:eastAsia="宋体"/>
      <w:kern w:val="2"/>
      <w:sz w:val="18"/>
      <w:szCs w:val="18"/>
    </w:rPr>
  </w:style>
  <w:style w:type="character" w:customStyle="1" w:styleId="21">
    <w:name w:val="页脚 字符"/>
    <w:basedOn w:val="14"/>
    <w:link w:val="7"/>
    <w:autoRedefine/>
    <w:qFormat/>
    <w:uiPriority w:val="99"/>
    <w:rPr>
      <w:rFonts w:eastAsia="宋体"/>
      <w:kern w:val="2"/>
      <w:sz w:val="18"/>
      <w:szCs w:val="18"/>
    </w:rPr>
  </w:style>
  <w:style w:type="paragraph" w:customStyle="1" w:styleId="22">
    <w:name w:val="书目1"/>
    <w:basedOn w:val="1"/>
    <w:next w:val="1"/>
    <w:autoRedefine/>
    <w:unhideWhenUsed/>
    <w:qFormat/>
    <w:uiPriority w:val="37"/>
    <w:pPr>
      <w:spacing w:line="240" w:lineRule="exact"/>
      <w:ind w:firstLine="0"/>
    </w:pPr>
  </w:style>
  <w:style w:type="character" w:customStyle="1" w:styleId="23">
    <w:name w:val="标题 1 字符"/>
    <w:basedOn w:val="14"/>
    <w:link w:val="2"/>
    <w:autoRedefine/>
    <w:qFormat/>
    <w:uiPriority w:val="9"/>
    <w:rPr>
      <w:rFonts w:eastAsia="宋体" w:asciiTheme="minorHAnsi" w:hAnsiTheme="minorHAnsi"/>
      <w:bCs/>
      <w:kern w:val="44"/>
      <w:sz w:val="30"/>
      <w:szCs w:val="44"/>
    </w:rPr>
  </w:style>
  <w:style w:type="paragraph" w:customStyle="1" w:styleId="24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ind w:firstLine="0" w:firstLineChars="0"/>
      <w:outlineLvl w:val="9"/>
    </w:pPr>
    <w:rPr>
      <w:rFonts w:asciiTheme="majorHAnsi" w:hAnsiTheme="majorHAnsi" w:eastAsiaTheme="majorEastAsia" w:cstheme="majorBidi"/>
      <w:bCs w:val="0"/>
      <w:color w:val="2F5597" w:themeColor="accent1" w:themeShade="BF"/>
      <w:kern w:val="0"/>
      <w:sz w:val="32"/>
      <w:szCs w:val="32"/>
    </w:rPr>
  </w:style>
  <w:style w:type="paragraph" w:customStyle="1" w:styleId="25">
    <w:name w:val="书目2"/>
    <w:basedOn w:val="1"/>
    <w:next w:val="1"/>
    <w:unhideWhenUsed/>
    <w:qFormat/>
    <w:uiPriority w:val="37"/>
  </w:style>
  <w:style w:type="character" w:customStyle="1" w:styleId="26">
    <w:name w:val="批注文字 字符"/>
    <w:basedOn w:val="14"/>
    <w:link w:val="6"/>
    <w:qFormat/>
    <w:uiPriority w:val="99"/>
    <w:rPr>
      <w:rFonts w:eastAsia="宋体"/>
      <w:kern w:val="2"/>
      <w:sz w:val="24"/>
      <w:szCs w:val="22"/>
    </w:rPr>
  </w:style>
  <w:style w:type="character" w:customStyle="1" w:styleId="27">
    <w:name w:val="批注主题 字符"/>
    <w:basedOn w:val="26"/>
    <w:link w:val="11"/>
    <w:semiHidden/>
    <w:qFormat/>
    <w:uiPriority w:val="99"/>
    <w:rPr>
      <w:rFonts w:eastAsia="宋体"/>
      <w:b/>
      <w:bCs/>
      <w:kern w:val="2"/>
      <w:sz w:val="24"/>
      <w:szCs w:val="22"/>
    </w:rPr>
  </w:style>
  <w:style w:type="paragraph" w:customStyle="1" w:styleId="28">
    <w:name w:val="修订1"/>
    <w:hidden/>
    <w:unhideWhenUsed/>
    <w:qFormat/>
    <w:uiPriority w:val="99"/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character" w:customStyle="1" w:styleId="29">
    <w:name w:val="font21"/>
    <w:basedOn w:val="14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30">
    <w:name w:val="font01"/>
    <w:basedOn w:val="1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1">
    <w:name w:val="font11"/>
    <w:basedOn w:val="1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32">
    <w:name w:val="Revision"/>
    <w:hidden/>
    <w:unhideWhenUsed/>
    <w:qFormat/>
    <w:uiPriority w:val="99"/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customXml" Target="../customXml/item1.xml"/><Relationship Id="rId13" Type="http://schemas.openxmlformats.org/officeDocument/2006/relationships/oleObject" Target="embeddings/oleObject2.bin"/><Relationship Id="rId12" Type="http://schemas.openxmlformats.org/officeDocument/2006/relationships/image" Target="media/image1.wmf"/><Relationship Id="rId11" Type="http://schemas.openxmlformats.org/officeDocument/2006/relationships/oleObject" Target="embeddings/oleObject1.bin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名称排序" Version="2003"/>
</file>

<file path=customXml/item2.xml><?xml version="1.0" encoding="utf-8"?>
<contractReview xmlns="http://schemas.wps.cn/vas-ai-hub/contract-review">
  <reviewItems>
    <reviewItem>
      <errorID>b879323b-6998-4190-8178-cce6573d5661</errorID>
      <errorWord>周2</errorWord>
      <group>L1_Knowledge</group>
      <groupName>知识性问题</groupName>
      <ability>L2_Time</ability>
      <abilityName>日期时间</abilityName>
      <candidateList>
        <item>周二</item>
      </candidateList>
      <explain>根据《现代汉语标点符号数字用法规范手册》，该情况应使用汉字进行表述。</explain>
      <paraID>47706AE4</paraID>
      <start>102</start>
      <end>104</end>
      <status>unmodified</status>
      <modifiedWord/>
      <trackRevisions>false</trackRevisions>
    </reviewItem>
    <reviewItem>
      <errorID>05836c78-8c47-4db7-b1f1-4eabbf714d74</errorID>
      <errorWord>，</errorWord>
      <group>L1_Format</group>
      <groupName>格式问题</groupName>
      <ability>L2_HalfPunc</ability>
      <abilityName>全半角检查</abilityName>
      <candidateList>
        <item>, </item>
      </candidateList>
      <explain>文本全半角错误。</explain>
      <paraID>65EDA4E1</paraID>
      <start>10</start>
      <end>11</end>
      <status>unmodified</status>
      <modifiedWord/>
      <trackRevisions>false</trackRevisions>
    </reviewItem>
    <reviewItem>
      <errorID>b9cdad78-473d-4e58-a902-86affbbb2894</errorID>
      <errorWord>，</errorWord>
      <group>L1_Format</group>
      <groupName>格式问题</groupName>
      <ability>L2_HalfPunc</ability>
      <abilityName>全半角检查</abilityName>
      <candidateList>
        <item>, </item>
      </candidateList>
      <explain>文本全半角错误。</explain>
      <paraID>65EDA4E1</paraID>
      <start>37</start>
      <end>38</end>
      <status>unmodified</status>
      <modifiedWord/>
      <trackRevisions>false</trackRevisions>
    </reviewItem>
    <reviewItem>
      <errorID>5fa4b246-fe4d-4f20-bf2c-ba136a81b3a6</errorID>
      <errorWord>，</errorWord>
      <group>L1_Format</group>
      <groupName>格式问题</groupName>
      <ability>L2_HalfPunc</ability>
      <abilityName>全半角检查</abilityName>
      <candidateList>
        <item>, </item>
      </candidateList>
      <explain>文本全半角错误。</explain>
      <paraID>74059BC7</paraID>
      <start>35</start>
      <end>36</end>
      <status>unmodified</status>
      <modifiedWord/>
      <trackRevisions>false</trackRevisions>
    </reviewItem>
    <reviewItem>
      <errorID>983c41a8-c77b-4f95-bc7f-ddb303a80f76</errorID>
      <errorWord>，</errorWord>
      <group>L1_Format</group>
      <groupName>格式问题</groupName>
      <ability>L2_HalfPunc</ability>
      <abilityName>全半角检查</abilityName>
      <candidateList>
        <item>, </item>
      </candidateList>
      <explain>文本全半角错误。</explain>
      <paraID>74059BC7</paraID>
      <start>52</start>
      <end>53</end>
      <status>unmodified</status>
      <modifiedWord/>
      <trackRevisions>false</trackRevisions>
    </reviewItem>
    <reviewItem>
      <errorID>b26241cd-53c1-446a-8dec-4098ccd4e46e</errorID>
      <errorWord>据流行病学调查显示</errorWord>
      <group>L1_Word</group>
      <groupName>字词问题</groupName>
      <ability>L2_Typo</ability>
      <abilityName>字词错误</abilityName>
      <candidateList>
        <item>据流行病学调查</item>
      </candidateList>
      <explain/>
      <paraID>17C2BFF2</paraID>
      <start>173</start>
      <end>182</end>
      <status>unmodified</status>
      <modifiedWord/>
      <trackRevisions>false</trackRevisions>
    </reviewItem>
    <reviewItem>
      <errorID>225ad4a8-fbcc-47e1-ae12-e1be89c08ce4</errorID>
      <errorWord>９</errorWord>
      <group>L1_Format</group>
      <groupName>格式问题</groupName>
      <ability>L2_HalfPunc</ability>
      <abilityName>全半角检查</abilityName>
      <candidateList>
        <item>9</item>
      </candidateList>
      <explain>文本全半角错误。</explain>
      <paraID>339FD6E4</paraID>
      <start>27</start>
      <end>28</end>
      <status>unmodified</status>
      <modifiedWord/>
      <trackRevisions>false</trackRevisions>
    </reviewItem>
    <reviewItem>
      <errorID>7c081863-3952-4134-9ba8-d30c0741cd0e</errorID>
      <errorWord>９</errorWord>
      <group>L1_Format</group>
      <groupName>格式问题</groupName>
      <ability>L2_HalfPunc</ability>
      <abilityName>全半角检查</abilityName>
      <candidateList>
        <item>9</item>
      </candidateList>
      <explain>文本全半角错误。</explain>
      <paraID>339FD6E4</paraID>
      <start>38</start>
      <end>39</end>
      <status>unmodified</status>
      <modifiedWord/>
      <trackRevisions>false</trackRevisions>
    </reviewItem>
    <reviewItem>
      <errorID>673a0f12-5cc4-419e-9ed3-b4ec46add7c0</errorID>
      <errorWord>１</errorWord>
      <group>L1_Format</group>
      <groupName>格式问题</groupName>
      <ability>L2_HalfPunc</ability>
      <abilityName>全半角检查</abilityName>
      <candidateList>
        <item>1</item>
      </candidateList>
      <explain>文本全半角错误。</explain>
      <paraID>4D6D0E9B</paraID>
      <start>1</start>
      <end>2</end>
      <status>unmodified</status>
      <modifiedWord/>
      <trackRevisions>false</trackRevisions>
    </reviewItem>
    <reviewItem>
      <errorID>c33b520a-e132-4fbc-ac3b-0682590d8500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70A20F1B</paraID>
      <start>44</start>
      <end>45</end>
      <status>unmodified</status>
      <modifiedWord/>
      <trackRevisions>false</trackRevisions>
    </reviewItem>
    <reviewItem>
      <errorID>767f5e0b-6011-44d3-82d7-5bad2531ad69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70A20F1B</paraID>
      <start>46</start>
      <end>47</end>
      <status>unmodified</status>
      <modifiedWord/>
      <trackRevisions>false</trackRevisions>
    </reviewItem>
    <reviewItem>
      <errorID>fc6b8cee-a8ac-4f44-9272-707911c1803f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70A20F1B</paraID>
      <start>62</start>
      <end>63</end>
      <status>unmodified</status>
      <modifiedWord/>
      <trackRevisions>false</trackRevisions>
    </reviewItem>
    <reviewItem>
      <errorID>4ef5d1cd-8892-42d6-a46b-4c4f480b94bc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70A20F1B</paraID>
      <start>64</start>
      <end>65</end>
      <status>unmodified</status>
      <modifiedWord/>
      <trackRevisions>false</trackRevisions>
    </reviewItem>
    <reviewItem>
      <errorID>9a6f9a08-51b4-4bf9-a55d-bc9fc4791b9e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70A20F1B</paraID>
      <start>95</start>
      <end>96</end>
      <status>unmodified</status>
      <modifiedWord/>
      <trackRevisions>false</trackRevisions>
    </reviewItem>
    <reviewItem>
      <errorID>69dc18d6-b31c-4331-8c0e-e1a130faca96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70A20F1B</paraID>
      <start>97</start>
      <end>98</end>
      <status>unmodified</status>
      <modifiedWord/>
      <trackRevisions>false</trackRevisions>
    </reviewItem>
    <reviewItem>
      <errorID>90493994-fd26-40ec-b95f-eadcb0871a2a</errorID>
      <errorWord>水中</errorWord>
      <group>L1_Word</group>
      <groupName>字词问题</groupName>
      <ability>L2_Typo</ability>
      <abilityName>字词错误</abilityName>
      <candidateList>
        <item>水肿</item>
      </candidateList>
      <explain/>
      <paraID>70A20F1B</paraID>
      <start>102</start>
      <end>104</end>
      <status>unmodified</status>
      <modifiedWord/>
      <trackRevisions>false</trackRevisions>
    </reviewItem>
    <reviewItem>
      <errorID>c38cf9c8-b11e-466c-bdd8-1c275fe21c68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70A20F1B</paraID>
      <start>115</start>
      <end>116</end>
      <status>unmodified</status>
      <modifiedWord/>
      <trackRevisions>false</trackRevisions>
    </reviewItem>
    <reviewItem>
      <errorID>c170b699-4dfd-4230-bae6-65597356a19f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70A20F1B</paraID>
      <start>117</start>
      <end>118</end>
      <status>unmodified</status>
      <modifiedWord/>
      <trackRevisions>false</trackRevisions>
    </reviewItem>
    <reviewItem>
      <errorID>50ae3f71-9199-4020-a07b-1158f9258950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4E2D0803</paraID>
      <start>66</start>
      <end>67</end>
      <status>unmodified</status>
      <modifiedWord/>
      <trackRevisions>false</trackRevisions>
    </reviewItem>
    <reviewItem>
      <errorID>ce6541de-5444-4f66-ac68-4e8bf48407de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4E2D0803</paraID>
      <start>68</start>
      <end>69</end>
      <status>unmodified</status>
      <modifiedWord/>
      <trackRevisions>false</trackRevisions>
    </reviewItem>
    <reviewItem>
      <errorID>20dfdc8a-acdc-4095-a5ee-4b9ba4f250f9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4E2D0803</paraID>
      <start>81</start>
      <end>82</end>
      <status>unmodified</status>
      <modifiedWord/>
      <trackRevisions>false</trackRevisions>
    </reviewItem>
    <reviewItem>
      <errorID>d7558a65-1e11-45ed-8ba8-2acfadda1d83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4E2D0803</paraID>
      <start>83</start>
      <end>84</end>
      <status>unmodified</status>
      <modifiedWord/>
      <trackRevisions>false</trackRevisions>
    </reviewItem>
    <reviewItem>
      <errorID>570b2c45-e917-4eba-a69b-2965c3c6c9ce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4E2D0803</paraID>
      <start>107</start>
      <end>108</end>
      <status>unmodified</status>
      <modifiedWord/>
      <trackRevisions>false</trackRevisions>
    </reviewItem>
    <reviewItem>
      <errorID>23562044-3c85-44e1-a52b-54bd63563e4a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4E2D0803</paraID>
      <start>109</start>
      <end>110</end>
      <status>unmodified</status>
      <modifiedWord/>
      <trackRevisions>false</trackRevisions>
    </reviewItem>
    <reviewItem>
      <errorID>1c059f79-34ed-43bd-80d5-c12112bfaac2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4E2D0803</paraID>
      <start>130</start>
      <end>131</end>
      <status>unmodified</status>
      <modifiedWord/>
      <trackRevisions>false</trackRevisions>
    </reviewItem>
    <reviewItem>
      <errorID>dbacb7f7-9a7b-442b-b5cf-43dbdd4074c4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4E2D0803</paraID>
      <start>132</start>
      <end>133</end>
      <status>unmodified</status>
      <modifiedWord/>
      <trackRevisions>false</trackRevisions>
    </reviewItem>
    <reviewItem>
      <errorID>f5a668aa-2ac7-47ce-9ba3-9dd38d8c14a6</errorID>
      <errorWord>(1)</errorWord>
      <group>L1_Format</group>
      <groupName>格式问题</groupName>
      <ability>L2_Ordinal</ability>
      <abilityName>序号格式</abilityName>
      <candidateList>
        <item>（1）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2DB3725C</paraID>
      <start>2</start>
      <end>5</end>
      <status>unmodified</status>
      <modifiedWord/>
      <trackRevisions>false</trackRevisions>
    </reviewItem>
    <reviewItem>
      <errorID>605add90-9b0c-4f9f-bf71-f715fac16044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2DB3725C</paraID>
      <start>28</start>
      <end>29</end>
      <status>unmodified</status>
      <modifiedWord/>
      <trackRevisions>false</trackRevisions>
    </reviewItem>
    <reviewItem>
      <errorID>64236b91-2c0f-497d-9ff4-1420c40addd3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2DB3725C</paraID>
      <start>30</start>
      <end>31</end>
      <status>unmodified</status>
      <modifiedWord/>
      <trackRevisions>false</trackRevisions>
    </reviewItem>
    <reviewItem>
      <errorID>c1ca37c7-b87a-49c6-94dc-5574fd014dbd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2DB3725C</paraID>
      <start>70</start>
      <end>71</end>
      <status>unmodified</status>
      <modifiedWord/>
      <trackRevisions>false</trackRevisions>
    </reviewItem>
    <reviewItem>
      <errorID>f6bdb034-f0c7-456c-9c83-070d36aeff7b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2DB3725C</paraID>
      <start>72</start>
      <end>73</end>
      <status>unmodified</status>
      <modifiedWord/>
      <trackRevisions>false</trackRevisions>
    </reviewItem>
    <reviewItem>
      <errorID>5498f59a-28b7-42b9-8380-8ae85da4693f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2DB3725C</paraID>
      <start>80</start>
      <end>81</end>
      <status>unmodified</status>
      <modifiedWord/>
      <trackRevisions>false</trackRevisions>
    </reviewItem>
    <reviewItem>
      <errorID>3fe75e62-decd-43aa-a807-6f7efdc2751c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2DB3725C</paraID>
      <start>82</start>
      <end>83</end>
      <status>unmodified</status>
      <modifiedWord/>
      <trackRevisions>false</trackRevisions>
    </reviewItem>
    <reviewItem>
      <errorID>3801e036-21e1-4f39-8a93-cddbcd7adeb5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2DB3725C</paraID>
      <start>101</start>
      <end>102</end>
      <status>unmodified</status>
      <modifiedWord/>
      <trackRevisions>false</trackRevisions>
    </reviewItem>
    <reviewItem>
      <errorID>19e277fb-93e0-4d95-9360-83abac5da712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2DB3725C</paraID>
      <start>103</start>
      <end>104</end>
      <status>unmodified</status>
      <modifiedWord/>
      <trackRevisions>false</trackRevisions>
    </reviewItem>
    <reviewItem>
      <errorID>ca5dbc89-42b8-4a57-9a82-304405d68413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2DB3725C</paraID>
      <start>118</start>
      <end>119</end>
      <status>unmodified</status>
      <modifiedWord/>
      <trackRevisions>false</trackRevisions>
    </reviewItem>
    <reviewItem>
      <errorID>07348823-c509-4582-9cde-527613c84530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2DB3725C</paraID>
      <start>120</start>
      <end>121</end>
      <status>unmodified</status>
      <modifiedWord/>
      <trackRevisions>false</trackRevisions>
    </reviewItem>
    <reviewItem>
      <errorID>048f2802-40a5-4a29-9ee1-e14e70c03337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2DB3725C</paraID>
      <start>131</start>
      <end>132</end>
      <status>unmodified</status>
      <modifiedWord/>
      <trackRevisions>false</trackRevisions>
    </reviewItem>
    <reviewItem>
      <errorID>8d0057f2-ed5c-4587-b087-a09636fb7c2f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2DB3725C</paraID>
      <start>133</start>
      <end>134</end>
      <status>unmodified</status>
      <modifiedWord/>
      <trackRevisions>false</trackRevisions>
    </reviewItem>
    <reviewItem>
      <errorID>9612d551-dae2-4e89-b4e8-0032846f18ec</errorID>
      <errorWord>主</errorWord>
      <group>L1_Word</group>
      <groupName>字词问题</groupName>
      <ability>L2_Typo</ability>
      <abilityName>字词错误</abilityName>
      <candidateList>
        <item>主要</item>
      </candidateList>
      <explain>〈形〉属性词。有关事物中最重要的；起决定作用的：～原因｜～目的｜～人物。</explain>
      <paraID>7FFA36F2</paraID>
      <start>40</start>
      <end>41</end>
      <status>unmodified</status>
      <modifiedWord/>
      <trackRevisions>false</trackRevisions>
    </reviewItem>
    <reviewItem>
      <errorID>75a46799-9c36-4733-9178-b524af1ad85a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1E3C53B8</paraID>
      <start>131</start>
      <end>132</end>
      <status>unmodified</status>
      <modifiedWord/>
      <trackRevisions>false</trackRevisions>
    </reviewItem>
    <reviewItem>
      <errorID>656ee740-e84e-45b5-8fe1-f33c32c083ab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52F305FF</paraID>
      <start>239</start>
      <end>240</end>
      <status>unmodified</status>
      <modifiedWord/>
      <trackRevisions>false</trackRevisions>
    </reviewItem>
    <reviewItem>
      <errorID>c6e47ce6-5159-4917-8c16-e95a77711fdc</errorID>
      <errorWord>的近</errorWord>
      <group>L1_Word</group>
      <groupName>字词问题</groupName>
      <ability>L2_Typo</ability>
      <abilityName>字词错误</abilityName>
      <candidateList>
        <item>的</item>
      </candidateList>
      <explain>置于形容词、名词后，用于修饰事物的形态。</explain>
      <paraID> 9367B5D</paraID>
      <start>69</start>
      <end>71</end>
      <status>unmodified</status>
      <modifiedWord/>
      <trackRevisions>false</trackRevisions>
    </reviewItem>
    <reviewItem>
      <errorID>6b042c18-6ed5-4067-a7b4-9d0eb71d22f4</errorID>
      <errorWord>“</errorWord>
      <group>L1_Punc</group>
      <groupName>标点问题</groupName>
      <ability>L2_Punc</ability>
      <abilityName>标点符号检查</abilityName>
      <candidateList/>
      <explain/>
      <paraID> 9367B5D</paraID>
      <start>125</start>
      <end>126</end>
      <status>unmodified</status>
      <modifiedWord/>
      <trackRevisions>false</trackRevisions>
    </reviewItem>
    <reviewItem>
      <errorID>34d01573-ba65-4a97-abeb-028691d7c888</errorID>
      <errorWord>“、</errorWord>
      <group>L1_Punc</group>
      <groupName>标点问题</groupName>
      <ability>L2_Punc</ability>
      <abilityName>标点符号检查</abilityName>
      <candidateList>
        <item>“</item>
      </candidateList>
      <explain/>
      <paraID> 9367B5D</paraID>
      <start>129</start>
      <end>131</end>
      <status>unmodified</status>
      <modifiedWord/>
      <trackRevisions>false</trackRevisions>
    </reviewItem>
    <reviewItem>
      <errorID>e889b9c0-9a59-4e05-8f78-5241d4e85ca0</errorID>
      <errorWord>“</errorWord>
      <group>L1_Punc</group>
      <groupName>标点问题</groupName>
      <ability>L2_Punc</ability>
      <abilityName>标点符号检查</abilityName>
      <candidateList/>
      <explain/>
      <paraID> 9367B5D</paraID>
      <start>135</start>
      <end>136</end>
      <status>unmodified</status>
      <modifiedWord/>
      <trackRevisions>false</trackRevisions>
    </reviewItem>
    <reviewItem>
      <errorID>21b9cf73-64ff-4b4f-9677-110bf1e42a4d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2361941E</paraID>
      <start>109</start>
      <end>110</end>
      <status>unmodified</status>
      <modifiedWord/>
      <trackRevisions>false</trackRevisions>
    </reviewItem>
    <reviewItem>
      <errorID>53e792a2-3bed-4eb4-9a91-5b9d285062dd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2361941E</paraID>
      <start>111</start>
      <end>112</end>
      <status>unmodified</status>
      <modifiedWord/>
      <trackRevisions>false</trackRevisions>
    </reviewItem>
    <reviewItem>
      <errorID>0a1d5c11-bfe7-4540-b731-b96ec88d7036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2361941E</paraID>
      <start>200</start>
      <end>201</end>
      <status>unmodified</status>
      <modifiedWord/>
      <trackRevisions>false</trackRevisions>
    </reviewItem>
    <reviewItem>
      <errorID>343d9b5b-283a-4128-947e-6d3c98f4550d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2361941E</paraID>
      <start>202</start>
      <end>203</end>
      <status>unmodified</status>
      <modifiedWord/>
      <trackRevisions>false</trackRevisions>
    </reviewItem>
    <reviewItem>
      <errorID>e2529d45-23c2-4bc4-a968-043ed17b16ed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2361941E</paraID>
      <start>236</start>
      <end>237</end>
      <status>unmodified</status>
      <modifiedWord/>
      <trackRevisions>false</trackRevisions>
    </reviewItem>
    <reviewItem>
      <errorID>ef8d99a9-3bd0-4bb8-ad73-9ce6298d43da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2361941E</paraID>
      <start>238</start>
      <end>239</end>
      <status>unmodified</status>
      <modifiedWord/>
      <trackRevisions>false</trackRevisions>
    </reviewItem>
    <reviewItem>
      <errorID>be9fdad8-832d-4118-b27e-dbf7299115fb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2361941E</paraID>
      <start>293</start>
      <end>294</end>
      <status>unmodified</status>
      <modifiedWord/>
      <trackRevisions>false</trackRevisions>
    </reviewItem>
    <reviewItem>
      <errorID>578d601d-db9e-468d-88ca-561064257028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2361941E</paraID>
      <start>295</start>
      <end>296</end>
      <status>unmodified</status>
      <modifiedWord/>
      <trackRevisions>false</trackRevisions>
    </reviewItem>
    <reviewItem>
      <errorID>0e604b93-f9e2-4710-8d96-ea01e702ea15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73F81211</paraID>
      <start>13</start>
      <end>14</end>
      <status>unmodified</status>
      <modifiedWord/>
      <trackRevisions>false</trackRevisions>
    </reviewItem>
    <reviewItem>
      <errorID>77f8d4dc-47ae-4bb9-911c-d17a632ef500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48321811</paraID>
      <start>8</start>
      <end>9</end>
      <status>unmodified</status>
      <modifiedWord/>
      <trackRevisions>false</trackRevisions>
    </reviewItem>
    <reviewItem>
      <errorID>bce4f622-c188-43c6-bdce-c3e5305ad3ce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48321811</paraID>
      <start>12</start>
      <end>13</end>
      <status>unmodified</status>
      <modifiedWord/>
      <trackRevisions>false</trackRevisions>
    </reviewItem>
    <reviewItem>
      <errorID>be051d5b-f703-42df-b34d-0d85b42d14a5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48321811</paraID>
      <start>29</start>
      <end>30</end>
      <status>unmodified</status>
      <modifiedWord/>
      <trackRevisions>false</trackRevisions>
    </reviewItem>
    <reviewItem>
      <errorID>0f4d08c8-9d05-4000-9031-405f0269640b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3C7DDA09</paraID>
      <start>43</start>
      <end>44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BB46B91-3381-4E87-8A8B-8896C8226DAB}">
  <ds:schemaRefs/>
</ds:datastoreItem>
</file>

<file path=customXml/itemProps2.xml><?xml version="1.0" encoding="utf-8"?>
<ds:datastoreItem xmlns:ds="http://schemas.openxmlformats.org/officeDocument/2006/customXml" ds:itemID="{E274CA8D-E7F2-49FB-A379-68E1090D2C8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107</Words>
  <Characters>155</Characters>
  <Lines>124</Lines>
  <Paragraphs>34</Paragraphs>
  <TotalTime>22</TotalTime>
  <ScaleCrop>false</ScaleCrop>
  <LinksUpToDate>false</LinksUpToDate>
  <CharactersWithSpaces>169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2024-05-01T04:15:00Z</dcterms:created>
  <dc:creator>yongjie</dc:creator>
  <cp:lastModifiedBy>windy</cp:lastModifiedBy>
  <cp:lastPrinted>2025-10-15T00:15:00Z</cp:lastPrinted>
  <dcterms:modified xsi:type="dcterms:W3CDTF">2026-02-09T03:39:36Z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DFFB0609F5854BC09764250BE25516EA_13</vt:lpwstr>
  </property>
  <property fmtid="{D5CDD505-2E9C-101B-9397-08002B2CF9AE}" pid="4" name="ZOTERO_PREF_1">
    <vt:lpwstr>&lt;data data-version="3" zotero-version="6.0.23"&gt;&lt;session id="NDsKc4TD"/&gt;&lt;style id="http://www.zotero.org/styles/gb-t-7714-2015-numeric-auup-bilan-ce" hasBibliography="1" bibliographyStyleHasBeenSet="1"/&gt;&lt;prefs&gt;&lt;pref name="fieldType" value="Field"/&gt;&lt;/prefs&gt;</vt:lpwstr>
  </property>
  <property fmtid="{D5CDD505-2E9C-101B-9397-08002B2CF9AE}" pid="5" name="ZOTERO_PREF_2">
    <vt:lpwstr>&lt;/data&gt;</vt:lpwstr>
  </property>
  <property fmtid="{D5CDD505-2E9C-101B-9397-08002B2CF9AE}" pid="6" name="KSOTemplateDocerSaveRecord">
    <vt:lpwstr>eyJoZGlkIjoiOTYyMWU1ZDU4MjhhODg2OTIyMmE5NjY0NWE4ZWQ2NjkiLCJ1c2VySWQiOiIzNDgwMTMwODEifQ==</vt:lpwstr>
  </property>
  <property fmtid="{D5CDD505-2E9C-101B-9397-08002B2CF9AE}" pid="7" name="hmcheck_markmode">
    <vt:i4>0</vt:i4>
  </property>
  <property fmtid="{D5CDD505-2E9C-101B-9397-08002B2CF9AE}" pid="8" name="hmcheck_taskpanetype">
    <vt:i4>1</vt:i4>
  </property>
</Properties>
</file>