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1A5AA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   </w:t>
      </w:r>
    </w:p>
    <w:p w14:paraId="68AFE7E3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表5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b/>
          <w:color w:val="auto"/>
          <w:szCs w:val="21"/>
        </w:rPr>
        <w:t>术后48 h内不良反应发生率对比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[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color w:val="auto"/>
          <w:szCs w:val="21"/>
        </w:rPr>
        <w:t>（%）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=30 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]</w:t>
      </w:r>
    </w:p>
    <w:tbl>
      <w:tblPr>
        <w:tblStyle w:val="5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885"/>
        <w:gridCol w:w="1788"/>
        <w:gridCol w:w="1624"/>
        <w:gridCol w:w="1776"/>
      </w:tblGrid>
      <w:tr w14:paraId="45EA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E7F1BC0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组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别</w:t>
            </w:r>
          </w:p>
        </w:tc>
        <w:tc>
          <w:tcPr>
            <w:tcW w:w="18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BF17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恶心呕吐</w:t>
            </w:r>
          </w:p>
        </w:tc>
        <w:tc>
          <w:tcPr>
            <w:tcW w:w="178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90B0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躁动</w:t>
            </w:r>
          </w:p>
        </w:tc>
        <w:tc>
          <w:tcPr>
            <w:tcW w:w="162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20F1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呼吸抑制</w:t>
            </w:r>
          </w:p>
        </w:tc>
        <w:tc>
          <w:tcPr>
            <w:tcW w:w="17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6632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总计</w:t>
            </w:r>
          </w:p>
        </w:tc>
      </w:tr>
      <w:tr w14:paraId="500D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731" w:type="dxa"/>
            <w:tcBorders>
              <w:top w:val="single" w:color="auto" w:sz="4" w:space="0"/>
            </w:tcBorders>
            <w:vAlign w:val="center"/>
          </w:tcPr>
          <w:p w14:paraId="612FB4A7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  <w:t>观察组</w:t>
            </w:r>
          </w:p>
        </w:tc>
        <w:tc>
          <w:tcPr>
            <w:tcW w:w="1885" w:type="dxa"/>
            <w:tcBorders>
              <w:top w:val="single" w:color="auto" w:sz="4" w:space="0"/>
            </w:tcBorders>
            <w:vAlign w:val="center"/>
          </w:tcPr>
          <w:p w14:paraId="771185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2（6.67）</w:t>
            </w:r>
          </w:p>
        </w:tc>
        <w:tc>
          <w:tcPr>
            <w:tcW w:w="1788" w:type="dxa"/>
            <w:tcBorders>
              <w:top w:val="single" w:color="auto" w:sz="4" w:space="0"/>
            </w:tcBorders>
            <w:vAlign w:val="center"/>
          </w:tcPr>
          <w:p w14:paraId="4A2B6B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1（3.33）</w:t>
            </w:r>
          </w:p>
        </w:tc>
        <w:tc>
          <w:tcPr>
            <w:tcW w:w="1624" w:type="dxa"/>
            <w:tcBorders>
              <w:top w:val="single" w:color="auto" w:sz="4" w:space="0"/>
            </w:tcBorders>
            <w:vAlign w:val="center"/>
          </w:tcPr>
          <w:p w14:paraId="5A5921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0（0）</w:t>
            </w:r>
          </w:p>
        </w:tc>
        <w:tc>
          <w:tcPr>
            <w:tcW w:w="1776" w:type="dxa"/>
            <w:tcBorders>
              <w:top w:val="single" w:color="auto" w:sz="4" w:space="0"/>
            </w:tcBorders>
            <w:vAlign w:val="center"/>
          </w:tcPr>
          <w:p w14:paraId="703FC2D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10.00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</w:tr>
      <w:tr w14:paraId="502E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tcBorders>
              <w:bottom w:val="single" w:color="auto" w:sz="4" w:space="0"/>
            </w:tcBorders>
            <w:vAlign w:val="center"/>
          </w:tcPr>
          <w:p w14:paraId="5467A2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对照组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14:paraId="0E1E00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7（23.33）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vAlign w:val="center"/>
          </w:tcPr>
          <w:p w14:paraId="3392AE2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（6.67）</w:t>
            </w:r>
          </w:p>
        </w:tc>
        <w:tc>
          <w:tcPr>
            <w:tcW w:w="1624" w:type="dxa"/>
            <w:tcBorders>
              <w:bottom w:val="single" w:color="auto" w:sz="4" w:space="0"/>
            </w:tcBorders>
            <w:vAlign w:val="center"/>
          </w:tcPr>
          <w:p w14:paraId="1D5BCAE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1（3.33）</w:t>
            </w:r>
          </w:p>
        </w:tc>
        <w:tc>
          <w:tcPr>
            <w:tcW w:w="1776" w:type="dxa"/>
            <w:tcBorders>
              <w:bottom w:val="single" w:color="auto" w:sz="4" w:space="0"/>
            </w:tcBorders>
            <w:vAlign w:val="center"/>
          </w:tcPr>
          <w:p w14:paraId="2B278FD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33.33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</w:tr>
      <w:tr w14:paraId="5EDB0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A379A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99A7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CCFC3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CE636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95700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4.810</w:t>
            </w:r>
          </w:p>
        </w:tc>
      </w:tr>
      <w:tr w14:paraId="28A9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tcBorders>
              <w:top w:val="nil"/>
              <w:bottom w:val="single" w:color="auto" w:sz="12" w:space="0"/>
            </w:tcBorders>
            <w:vAlign w:val="center"/>
          </w:tcPr>
          <w:p w14:paraId="10BED7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  <w:t>P</w:t>
            </w:r>
          </w:p>
        </w:tc>
        <w:tc>
          <w:tcPr>
            <w:tcW w:w="1885" w:type="dxa"/>
            <w:tcBorders>
              <w:top w:val="nil"/>
              <w:bottom w:val="single" w:color="auto" w:sz="12" w:space="0"/>
            </w:tcBorders>
            <w:vAlign w:val="center"/>
          </w:tcPr>
          <w:p w14:paraId="3D4F89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788" w:type="dxa"/>
            <w:tcBorders>
              <w:top w:val="nil"/>
              <w:bottom w:val="single" w:color="auto" w:sz="12" w:space="0"/>
            </w:tcBorders>
            <w:vAlign w:val="center"/>
          </w:tcPr>
          <w:p w14:paraId="2A4964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624" w:type="dxa"/>
            <w:tcBorders>
              <w:top w:val="nil"/>
              <w:bottom w:val="single" w:color="auto" w:sz="12" w:space="0"/>
            </w:tcBorders>
            <w:vAlign w:val="center"/>
          </w:tcPr>
          <w:p w14:paraId="765A6F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bottom w:val="single" w:color="auto" w:sz="12" w:space="0"/>
            </w:tcBorders>
            <w:vAlign w:val="center"/>
          </w:tcPr>
          <w:p w14:paraId="77C9148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028</w:t>
            </w:r>
          </w:p>
        </w:tc>
      </w:tr>
    </w:tbl>
    <w:p w14:paraId="2186AFAC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36D30"/>
    <w:rsid w:val="000178AC"/>
    <w:rsid w:val="00036D30"/>
    <w:rsid w:val="0007169F"/>
    <w:rsid w:val="001249FC"/>
    <w:rsid w:val="001256D0"/>
    <w:rsid w:val="00206D70"/>
    <w:rsid w:val="002144CB"/>
    <w:rsid w:val="00232C83"/>
    <w:rsid w:val="00255671"/>
    <w:rsid w:val="0027184A"/>
    <w:rsid w:val="004025A6"/>
    <w:rsid w:val="005B1245"/>
    <w:rsid w:val="00655CB6"/>
    <w:rsid w:val="00690191"/>
    <w:rsid w:val="006D2EEF"/>
    <w:rsid w:val="00721FA3"/>
    <w:rsid w:val="007E4D9B"/>
    <w:rsid w:val="008F2C4D"/>
    <w:rsid w:val="0091320A"/>
    <w:rsid w:val="009C402F"/>
    <w:rsid w:val="00B2754B"/>
    <w:rsid w:val="00BE3A97"/>
    <w:rsid w:val="00DA6FF2"/>
    <w:rsid w:val="00DB01AC"/>
    <w:rsid w:val="00DB3EB8"/>
    <w:rsid w:val="00DB51C9"/>
    <w:rsid w:val="00DE30C5"/>
    <w:rsid w:val="00EE46CF"/>
    <w:rsid w:val="00FC6DD4"/>
    <w:rsid w:val="02111E69"/>
    <w:rsid w:val="05506E8F"/>
    <w:rsid w:val="08DB35EC"/>
    <w:rsid w:val="096F482C"/>
    <w:rsid w:val="0B835954"/>
    <w:rsid w:val="11054BEB"/>
    <w:rsid w:val="1AA231ED"/>
    <w:rsid w:val="1C0E22C9"/>
    <w:rsid w:val="21F97BA9"/>
    <w:rsid w:val="2DB63B06"/>
    <w:rsid w:val="2FFB6527"/>
    <w:rsid w:val="322C3DEF"/>
    <w:rsid w:val="35904365"/>
    <w:rsid w:val="372A3E0D"/>
    <w:rsid w:val="378E1E56"/>
    <w:rsid w:val="37BF4D5E"/>
    <w:rsid w:val="38F97645"/>
    <w:rsid w:val="51CC1440"/>
    <w:rsid w:val="520E50F2"/>
    <w:rsid w:val="54A53F11"/>
    <w:rsid w:val="61442516"/>
    <w:rsid w:val="61B45B33"/>
    <w:rsid w:val="654450E3"/>
    <w:rsid w:val="65DD300D"/>
    <w:rsid w:val="660C79D5"/>
    <w:rsid w:val="6892190C"/>
    <w:rsid w:val="692F36EE"/>
    <w:rsid w:val="695A7FB1"/>
    <w:rsid w:val="7053325A"/>
    <w:rsid w:val="717E6CF1"/>
    <w:rsid w:val="77281856"/>
    <w:rsid w:val="78AA7608"/>
    <w:rsid w:val="7F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1359</Characters>
  <Lines>331</Lines>
  <Paragraphs>297</Paragraphs>
  <TotalTime>17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2024-05-13T12:24:00Z</dcterms:created>
  <dc:creator>hfdn</dc:creator>
  <cp:lastModifiedBy>windy</cp:lastModifiedBy>
  <dcterms:modified xsi:type="dcterms:W3CDTF">2026-01-04T07:31:06Z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D658814BB47D414BBC3F02BABCF594AF_13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