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EC78C">
      <w:pPr>
        <w:spacing w:before="120" w:line="360" w:lineRule="auto"/>
        <w:jc w:val="center"/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shd w:val="clear" w:color="auto" w:fill="auto"/>
        </w:rPr>
        <w:t>表3 三组患者不同肠道优势菌群数量比较</w:t>
      </w:r>
    </w:p>
    <w:tbl>
      <w:tblPr>
        <w:tblStyle w:val="8"/>
        <w:tblW w:w="1120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888"/>
        <w:gridCol w:w="968"/>
        <w:gridCol w:w="944"/>
        <w:gridCol w:w="880"/>
        <w:gridCol w:w="968"/>
        <w:gridCol w:w="968"/>
        <w:gridCol w:w="968"/>
        <w:gridCol w:w="968"/>
        <w:gridCol w:w="968"/>
        <w:gridCol w:w="968"/>
        <w:gridCol w:w="968"/>
      </w:tblGrid>
      <w:tr w14:paraId="3FE4D7D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3984E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菌群种类</w:t>
            </w:r>
          </w:p>
        </w:tc>
        <w:tc>
          <w:tcPr>
            <w:tcW w:w="88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BFA6E2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对照组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89EA8C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尿酸组</w:t>
            </w:r>
          </w:p>
        </w:tc>
        <w:tc>
          <w:tcPr>
            <w:tcW w:w="94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86149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非尿酸组</w:t>
            </w:r>
          </w:p>
        </w:tc>
        <w:tc>
          <w:tcPr>
            <w:tcW w:w="8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341380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  <w:t>F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E5487F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i/>
                <w:iCs/>
                <w:color w:val="auto"/>
                <w:shd w:val="clear" w:color="auto" w:fill="auto"/>
              </w:rPr>
              <w:t>P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9C4931B">
            <w:pPr>
              <w:spacing w:line="36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shd w:val="clear" w:color="auto" w:fill="auto"/>
                <w:lang w:val="en-US" w:eastAsia="zh-CN"/>
              </w:rPr>
              <w:t>SNK-q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FAC1E76">
            <w:pPr>
              <w:spacing w:line="360" w:lineRule="auto"/>
              <w:jc w:val="center"/>
              <w:rPr>
                <w:rFonts w:hint="eastAsia" w:ascii="Times New Roman" w:hAnsi="Times New Roman" w:eastAsia="宋体"/>
                <w:i/>
                <w:iCs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6FC250B">
            <w:pPr>
              <w:spacing w:line="36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shd w:val="clear" w:color="auto" w:fill="auto"/>
                <w:lang w:val="en-US" w:eastAsia="zh-CN"/>
              </w:rPr>
              <w:t>SNK-q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AFE660D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77DCFB5">
            <w:pPr>
              <w:spacing w:line="360" w:lineRule="auto"/>
              <w:jc w:val="center"/>
              <w:rPr>
                <w:rFonts w:hint="default" w:ascii="Times New Roman" w:hAnsi="Times New Roman" w:eastAsia="宋体"/>
                <w:i/>
                <w:iCs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 w:val="0"/>
                <w:iCs w:val="0"/>
                <w:color w:val="auto"/>
                <w:shd w:val="clear" w:color="auto" w:fill="auto"/>
                <w:lang w:val="en-US" w:eastAsia="zh-CN"/>
              </w:rPr>
              <w:t>SNK-q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  <w:tc>
          <w:tcPr>
            <w:tcW w:w="9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3F671F1">
            <w:pPr>
              <w:spacing w:line="360" w:lineRule="auto"/>
              <w:jc w:val="center"/>
              <w:rPr>
                <w:rFonts w:ascii="Times New Roman" w:hAnsi="Times New Roman"/>
                <w:i/>
                <w:iCs/>
                <w:color w:val="auto"/>
                <w:kern w:val="2"/>
                <w:sz w:val="21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/>
                <w:i/>
                <w:iCs/>
                <w:color w:val="auto"/>
                <w:shd w:val="clear" w:color="auto" w:fill="auto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对照组</w:t>
            </w:r>
            <w:r>
              <w:rPr>
                <w:rFonts w:hint="eastAsia" w:ascii="Times New Roman" w:hAnsi="Times New Roman"/>
                <w:i/>
                <w:iCs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vs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15"/>
                <w:szCs w:val="15"/>
                <w:shd w:val="clear" w:color="auto" w:fill="auto"/>
                <w:lang w:val="en-US" w:eastAsia="zh-CN"/>
              </w:rPr>
              <w:t>尿酸组</w:t>
            </w:r>
          </w:p>
        </w:tc>
      </w:tr>
      <w:tr w14:paraId="767F68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tcBorders>
              <w:top w:val="single" w:color="auto" w:sz="4" w:space="0"/>
            </w:tcBorders>
            <w:noWrap w:val="0"/>
            <w:vAlign w:val="center"/>
          </w:tcPr>
          <w:p w14:paraId="34922EB4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肠杆菌</w:t>
            </w:r>
          </w:p>
        </w:tc>
        <w:tc>
          <w:tcPr>
            <w:tcW w:w="888" w:type="dxa"/>
            <w:tcBorders>
              <w:top w:val="single" w:color="auto" w:sz="4" w:space="0"/>
            </w:tcBorders>
            <w:noWrap w:val="0"/>
            <w:vAlign w:val="center"/>
          </w:tcPr>
          <w:p w14:paraId="165AD1B4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6.08</w:t>
            </w:r>
          </w:p>
          <w:p w14:paraId="50C3441C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±0.94</w:t>
            </w:r>
          </w:p>
        </w:tc>
        <w:tc>
          <w:tcPr>
            <w:tcW w:w="968" w:type="dxa"/>
            <w:tcBorders>
              <w:top w:val="single" w:color="auto" w:sz="4" w:space="0"/>
            </w:tcBorders>
            <w:noWrap w:val="0"/>
            <w:vAlign w:val="center"/>
          </w:tcPr>
          <w:p w14:paraId="395D951C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6.32</w:t>
            </w:r>
          </w:p>
          <w:p w14:paraId="5520B4A9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±1.11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944" w:type="dxa"/>
            <w:tcBorders>
              <w:top w:val="single" w:color="auto" w:sz="4" w:space="0"/>
            </w:tcBorders>
            <w:noWrap w:val="0"/>
            <w:vAlign w:val="center"/>
          </w:tcPr>
          <w:p w14:paraId="726740FA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6.19</w:t>
            </w:r>
          </w:p>
          <w:p w14:paraId="49A108CD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±1.09</w:t>
            </w:r>
          </w:p>
        </w:tc>
        <w:tc>
          <w:tcPr>
            <w:tcW w:w="880" w:type="dxa"/>
            <w:tcBorders>
              <w:top w:val="single" w:color="auto" w:sz="4" w:space="0"/>
            </w:tcBorders>
            <w:noWrap w:val="0"/>
            <w:vAlign w:val="center"/>
          </w:tcPr>
          <w:p w14:paraId="138E4CE8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0.39</w:t>
            </w:r>
          </w:p>
        </w:tc>
        <w:tc>
          <w:tcPr>
            <w:tcW w:w="968" w:type="dxa"/>
            <w:tcBorders>
              <w:top w:val="single" w:color="auto" w:sz="4" w:space="0"/>
            </w:tcBorders>
            <w:noWrap w:val="0"/>
            <w:vAlign w:val="center"/>
          </w:tcPr>
          <w:p w14:paraId="1E070DFC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676</w:t>
            </w:r>
          </w:p>
        </w:tc>
        <w:tc>
          <w:tcPr>
            <w:tcW w:w="968" w:type="dxa"/>
            <w:tcBorders>
              <w:top w:val="single" w:color="auto" w:sz="4" w:space="0"/>
            </w:tcBorders>
            <w:noWrap w:val="0"/>
            <w:vAlign w:val="center"/>
          </w:tcPr>
          <w:p w14:paraId="224B3065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1.252</w:t>
            </w:r>
          </w:p>
        </w:tc>
        <w:tc>
          <w:tcPr>
            <w:tcW w:w="968" w:type="dxa"/>
            <w:tcBorders>
              <w:top w:val="single" w:color="auto" w:sz="4" w:space="0"/>
            </w:tcBorders>
            <w:noWrap w:val="0"/>
            <w:vAlign w:val="center"/>
          </w:tcPr>
          <w:p w14:paraId="035E91D4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0.370</w:t>
            </w:r>
          </w:p>
        </w:tc>
        <w:tc>
          <w:tcPr>
            <w:tcW w:w="968" w:type="dxa"/>
            <w:tcBorders>
              <w:top w:val="single" w:color="auto" w:sz="4" w:space="0"/>
            </w:tcBorders>
            <w:noWrap w:val="0"/>
            <w:vAlign w:val="center"/>
          </w:tcPr>
          <w:p w14:paraId="2E0406D2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0.574</w:t>
            </w:r>
          </w:p>
        </w:tc>
        <w:tc>
          <w:tcPr>
            <w:tcW w:w="968" w:type="dxa"/>
            <w:tcBorders>
              <w:top w:val="single" w:color="auto" w:sz="4" w:space="0"/>
            </w:tcBorders>
            <w:noWrap w:val="0"/>
            <w:vAlign w:val="center"/>
          </w:tcPr>
          <w:p w14:paraId="2849F27D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0.677</w:t>
            </w:r>
          </w:p>
        </w:tc>
        <w:tc>
          <w:tcPr>
            <w:tcW w:w="968" w:type="dxa"/>
            <w:tcBorders>
              <w:top w:val="single" w:color="auto" w:sz="4" w:space="0"/>
            </w:tcBorders>
            <w:noWrap w:val="0"/>
            <w:vAlign w:val="center"/>
          </w:tcPr>
          <w:p w14:paraId="062A44A2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0.678</w:t>
            </w:r>
          </w:p>
        </w:tc>
        <w:tc>
          <w:tcPr>
            <w:tcW w:w="968" w:type="dxa"/>
            <w:tcBorders>
              <w:top w:val="single" w:color="auto" w:sz="4" w:space="0"/>
            </w:tcBorders>
            <w:noWrap w:val="0"/>
            <w:vAlign w:val="center"/>
          </w:tcPr>
          <w:p w14:paraId="4AEB0FCD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0.649</w:t>
            </w:r>
          </w:p>
        </w:tc>
      </w:tr>
      <w:tr w14:paraId="10025E6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noWrap w:val="0"/>
            <w:vAlign w:val="center"/>
          </w:tcPr>
          <w:p w14:paraId="331BBDE6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肠球菌</w:t>
            </w:r>
          </w:p>
        </w:tc>
        <w:tc>
          <w:tcPr>
            <w:tcW w:w="888" w:type="dxa"/>
            <w:noWrap w:val="0"/>
            <w:vAlign w:val="center"/>
          </w:tcPr>
          <w:p w14:paraId="3AFFF9B0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3.44</w:t>
            </w:r>
          </w:p>
          <w:p w14:paraId="2B71368E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±1.19</w:t>
            </w:r>
          </w:p>
        </w:tc>
        <w:tc>
          <w:tcPr>
            <w:tcW w:w="968" w:type="dxa"/>
            <w:noWrap w:val="0"/>
            <w:vAlign w:val="center"/>
          </w:tcPr>
          <w:p w14:paraId="28688954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3.67</w:t>
            </w:r>
          </w:p>
          <w:p w14:paraId="795D93B5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±1.16</w:t>
            </w:r>
          </w:p>
        </w:tc>
        <w:tc>
          <w:tcPr>
            <w:tcW w:w="944" w:type="dxa"/>
            <w:noWrap w:val="0"/>
            <w:vAlign w:val="center"/>
          </w:tcPr>
          <w:p w14:paraId="033E5076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3.66</w:t>
            </w:r>
          </w:p>
          <w:p w14:paraId="2B9678A1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±1.23</w:t>
            </w:r>
          </w:p>
        </w:tc>
        <w:tc>
          <w:tcPr>
            <w:tcW w:w="880" w:type="dxa"/>
            <w:noWrap w:val="0"/>
            <w:vAlign w:val="center"/>
          </w:tcPr>
          <w:p w14:paraId="585F19E7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0.36</w:t>
            </w:r>
          </w:p>
        </w:tc>
        <w:tc>
          <w:tcPr>
            <w:tcW w:w="968" w:type="dxa"/>
            <w:noWrap w:val="0"/>
            <w:vAlign w:val="center"/>
          </w:tcPr>
          <w:p w14:paraId="37757686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702</w:t>
            </w:r>
          </w:p>
        </w:tc>
        <w:tc>
          <w:tcPr>
            <w:tcW w:w="968" w:type="dxa"/>
            <w:noWrap w:val="0"/>
            <w:vAlign w:val="center"/>
          </w:tcPr>
          <w:p w14:paraId="6C040996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1.055</w:t>
            </w:r>
          </w:p>
        </w:tc>
        <w:tc>
          <w:tcPr>
            <w:tcW w:w="968" w:type="dxa"/>
            <w:noWrap w:val="0"/>
            <w:vAlign w:val="center"/>
          </w:tcPr>
          <w:p w14:paraId="47E51217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0.451</w:t>
            </w:r>
          </w:p>
        </w:tc>
        <w:tc>
          <w:tcPr>
            <w:tcW w:w="968" w:type="dxa"/>
            <w:noWrap w:val="0"/>
            <w:vAlign w:val="center"/>
          </w:tcPr>
          <w:p w14:paraId="61E12A41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1.009</w:t>
            </w:r>
          </w:p>
        </w:tc>
        <w:tc>
          <w:tcPr>
            <w:tcW w:w="968" w:type="dxa"/>
            <w:noWrap w:val="0"/>
            <w:vAlign w:val="center"/>
          </w:tcPr>
          <w:p w14:paraId="3470D866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0.484</w:t>
            </w:r>
          </w:p>
        </w:tc>
        <w:tc>
          <w:tcPr>
            <w:tcW w:w="968" w:type="dxa"/>
            <w:noWrap w:val="0"/>
            <w:vAlign w:val="center"/>
          </w:tcPr>
          <w:p w14:paraId="41293E13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0.045</w:t>
            </w:r>
          </w:p>
        </w:tc>
        <w:tc>
          <w:tcPr>
            <w:tcW w:w="968" w:type="dxa"/>
            <w:noWrap w:val="0"/>
            <w:vAlign w:val="center"/>
          </w:tcPr>
          <w:p w14:paraId="78B226B7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0.974</w:t>
            </w:r>
          </w:p>
        </w:tc>
      </w:tr>
      <w:tr w14:paraId="7EE5CF8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noWrap w:val="0"/>
            <w:vAlign w:val="center"/>
          </w:tcPr>
          <w:p w14:paraId="2FAE30B2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双歧杆菌</w:t>
            </w:r>
          </w:p>
        </w:tc>
        <w:tc>
          <w:tcPr>
            <w:tcW w:w="888" w:type="dxa"/>
            <w:noWrap w:val="0"/>
            <w:vAlign w:val="center"/>
          </w:tcPr>
          <w:p w14:paraId="2ECDBCB5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5.30</w:t>
            </w:r>
          </w:p>
          <w:p w14:paraId="4FC1F868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±1.21</w:t>
            </w:r>
          </w:p>
        </w:tc>
        <w:tc>
          <w:tcPr>
            <w:tcW w:w="968" w:type="dxa"/>
            <w:noWrap w:val="0"/>
            <w:vAlign w:val="center"/>
          </w:tcPr>
          <w:p w14:paraId="1A4DC432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4.44</w:t>
            </w:r>
          </w:p>
          <w:p w14:paraId="4A3B9D0D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±1.34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</w:t>
            </w:r>
          </w:p>
        </w:tc>
        <w:tc>
          <w:tcPr>
            <w:tcW w:w="944" w:type="dxa"/>
            <w:noWrap w:val="0"/>
            <w:vAlign w:val="center"/>
          </w:tcPr>
          <w:p w14:paraId="0E822DD6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4.98</w:t>
            </w:r>
          </w:p>
          <w:p w14:paraId="2B6138EC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±1.21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*#</w:t>
            </w:r>
          </w:p>
        </w:tc>
        <w:tc>
          <w:tcPr>
            <w:tcW w:w="880" w:type="dxa"/>
            <w:noWrap w:val="0"/>
            <w:vAlign w:val="center"/>
          </w:tcPr>
          <w:p w14:paraId="2542AC24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4.06</w:t>
            </w:r>
          </w:p>
        </w:tc>
        <w:tc>
          <w:tcPr>
            <w:tcW w:w="968" w:type="dxa"/>
            <w:noWrap w:val="0"/>
            <w:vAlign w:val="center"/>
          </w:tcPr>
          <w:p w14:paraId="4958149D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0.021</w:t>
            </w:r>
          </w:p>
        </w:tc>
        <w:tc>
          <w:tcPr>
            <w:tcW w:w="968" w:type="dxa"/>
            <w:noWrap w:val="0"/>
            <w:vAlign w:val="center"/>
          </w:tcPr>
          <w:p w14:paraId="5C847495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3.754</w:t>
            </w:r>
          </w:p>
        </w:tc>
        <w:tc>
          <w:tcPr>
            <w:tcW w:w="968" w:type="dxa"/>
            <w:noWrap w:val="0"/>
            <w:vAlign w:val="center"/>
          </w:tcPr>
          <w:p w14:paraId="4864412F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0.001</w:t>
            </w:r>
          </w:p>
        </w:tc>
        <w:tc>
          <w:tcPr>
            <w:tcW w:w="968" w:type="dxa"/>
            <w:noWrap w:val="0"/>
            <w:vAlign w:val="center"/>
          </w:tcPr>
          <w:p w14:paraId="31F20393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3.143</w:t>
            </w:r>
          </w:p>
        </w:tc>
        <w:tc>
          <w:tcPr>
            <w:tcW w:w="968" w:type="dxa"/>
            <w:noWrap w:val="0"/>
            <w:vAlign w:val="center"/>
          </w:tcPr>
          <w:p w14:paraId="3BFEBF31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0.039</w:t>
            </w:r>
          </w:p>
        </w:tc>
        <w:tc>
          <w:tcPr>
            <w:tcW w:w="968" w:type="dxa"/>
            <w:noWrap w:val="0"/>
            <w:vAlign w:val="center"/>
          </w:tcPr>
          <w:p w14:paraId="67A570BA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0.611</w:t>
            </w:r>
          </w:p>
        </w:tc>
        <w:tc>
          <w:tcPr>
            <w:tcW w:w="968" w:type="dxa"/>
            <w:noWrap w:val="0"/>
            <w:vAlign w:val="center"/>
          </w:tcPr>
          <w:p w14:paraId="5922040B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0.546</w:t>
            </w:r>
          </w:p>
        </w:tc>
      </w:tr>
      <w:tr w14:paraId="765E107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noWrap w:val="0"/>
            <w:vAlign w:val="center"/>
          </w:tcPr>
          <w:p w14:paraId="66A09C95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乳酸杆菌</w:t>
            </w:r>
          </w:p>
        </w:tc>
        <w:tc>
          <w:tcPr>
            <w:tcW w:w="888" w:type="dxa"/>
            <w:noWrap w:val="0"/>
            <w:vAlign w:val="center"/>
          </w:tcPr>
          <w:p w14:paraId="5CCC048B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5.88</w:t>
            </w:r>
          </w:p>
          <w:p w14:paraId="31C17830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±1.34</w:t>
            </w:r>
          </w:p>
        </w:tc>
        <w:tc>
          <w:tcPr>
            <w:tcW w:w="968" w:type="dxa"/>
            <w:noWrap w:val="0"/>
            <w:vAlign w:val="center"/>
          </w:tcPr>
          <w:p w14:paraId="6E1B2C41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6.03</w:t>
            </w:r>
          </w:p>
          <w:p w14:paraId="4AC3FAA3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±1.23</w:t>
            </w:r>
          </w:p>
        </w:tc>
        <w:tc>
          <w:tcPr>
            <w:tcW w:w="944" w:type="dxa"/>
            <w:noWrap w:val="0"/>
            <w:vAlign w:val="center"/>
          </w:tcPr>
          <w:p w14:paraId="4F54CF79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6.84</w:t>
            </w:r>
          </w:p>
          <w:p w14:paraId="4BBB447B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±1.27</w:t>
            </w:r>
            <w:r>
              <w:rPr>
                <w:rFonts w:ascii="Times New Roman" w:hAnsi="Times New Roman"/>
                <w:color w:val="auto"/>
                <w:shd w:val="clear" w:color="auto" w:fill="auto"/>
                <w:vertAlign w:val="superscript"/>
              </w:rPr>
              <w:t>*#</w:t>
            </w:r>
          </w:p>
        </w:tc>
        <w:tc>
          <w:tcPr>
            <w:tcW w:w="880" w:type="dxa"/>
            <w:noWrap w:val="0"/>
            <w:vAlign w:val="center"/>
          </w:tcPr>
          <w:p w14:paraId="394A0718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4.88</w:t>
            </w:r>
          </w:p>
        </w:tc>
        <w:tc>
          <w:tcPr>
            <w:tcW w:w="968" w:type="dxa"/>
            <w:noWrap w:val="0"/>
            <w:vAlign w:val="center"/>
          </w:tcPr>
          <w:p w14:paraId="1AB54D21">
            <w:pPr>
              <w:spacing w:before="120" w:line="360" w:lineRule="auto"/>
              <w:jc w:val="center"/>
              <w:rPr>
                <w:rFonts w:hint="eastAsia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0.01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968" w:type="dxa"/>
            <w:noWrap w:val="0"/>
            <w:vAlign w:val="center"/>
          </w:tcPr>
          <w:p w14:paraId="140B182B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0.641</w:t>
            </w:r>
          </w:p>
        </w:tc>
        <w:tc>
          <w:tcPr>
            <w:tcW w:w="968" w:type="dxa"/>
            <w:noWrap w:val="0"/>
            <w:vAlign w:val="center"/>
          </w:tcPr>
          <w:p w14:paraId="56DC0D5B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0.653</w:t>
            </w:r>
          </w:p>
        </w:tc>
        <w:tc>
          <w:tcPr>
            <w:tcW w:w="968" w:type="dxa"/>
            <w:noWrap w:val="0"/>
            <w:vAlign w:val="center"/>
          </w:tcPr>
          <w:p w14:paraId="1806B060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4.105</w:t>
            </w:r>
          </w:p>
        </w:tc>
        <w:tc>
          <w:tcPr>
            <w:tcW w:w="968" w:type="dxa"/>
            <w:noWrap w:val="0"/>
            <w:vAlign w:val="center"/>
          </w:tcPr>
          <w:p w14:paraId="544B3822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  <w:tc>
          <w:tcPr>
            <w:tcW w:w="968" w:type="dxa"/>
            <w:noWrap w:val="0"/>
            <w:vAlign w:val="center"/>
          </w:tcPr>
          <w:p w14:paraId="7E35C765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3.463</w:t>
            </w:r>
          </w:p>
        </w:tc>
        <w:tc>
          <w:tcPr>
            <w:tcW w:w="968" w:type="dxa"/>
            <w:noWrap w:val="0"/>
            <w:vAlign w:val="center"/>
          </w:tcPr>
          <w:p w14:paraId="60355509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&lt;0.001</w:t>
            </w:r>
          </w:p>
        </w:tc>
      </w:tr>
      <w:tr w14:paraId="43E9EA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noWrap w:val="0"/>
            <w:vAlign w:val="center"/>
          </w:tcPr>
          <w:p w14:paraId="65CE5EE6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梭状芽孢杆菌</w:t>
            </w:r>
          </w:p>
        </w:tc>
        <w:tc>
          <w:tcPr>
            <w:tcW w:w="888" w:type="dxa"/>
            <w:noWrap w:val="0"/>
            <w:vAlign w:val="center"/>
          </w:tcPr>
          <w:p w14:paraId="78399401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5.64</w:t>
            </w:r>
          </w:p>
          <w:p w14:paraId="3A2022FF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±1.09</w:t>
            </w:r>
          </w:p>
        </w:tc>
        <w:tc>
          <w:tcPr>
            <w:tcW w:w="968" w:type="dxa"/>
            <w:noWrap w:val="0"/>
            <w:vAlign w:val="center"/>
          </w:tcPr>
          <w:p w14:paraId="2F1D8C87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5.43</w:t>
            </w:r>
          </w:p>
          <w:p w14:paraId="7C3EE2D1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±1.13</w:t>
            </w:r>
          </w:p>
        </w:tc>
        <w:tc>
          <w:tcPr>
            <w:tcW w:w="944" w:type="dxa"/>
            <w:noWrap w:val="0"/>
            <w:vAlign w:val="center"/>
          </w:tcPr>
          <w:p w14:paraId="48C3E512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5.39</w:t>
            </w:r>
          </w:p>
          <w:p w14:paraId="4BD8C48B">
            <w:pPr>
              <w:spacing w:before="120" w:line="360" w:lineRule="auto"/>
              <w:jc w:val="center"/>
              <w:rPr>
                <w:rFonts w:ascii="Times New Roman" w:hAnsi="Times New Roman"/>
                <w:color w:val="auto"/>
                <w:shd w:val="clear" w:color="auto" w:fill="auto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±1.22</w:t>
            </w:r>
          </w:p>
        </w:tc>
        <w:tc>
          <w:tcPr>
            <w:tcW w:w="880" w:type="dxa"/>
            <w:noWrap w:val="0"/>
            <w:vAlign w:val="center"/>
          </w:tcPr>
          <w:p w14:paraId="2C06CE28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0.41</w:t>
            </w:r>
          </w:p>
        </w:tc>
        <w:tc>
          <w:tcPr>
            <w:tcW w:w="968" w:type="dxa"/>
            <w:noWrap w:val="0"/>
            <w:vAlign w:val="center"/>
          </w:tcPr>
          <w:p w14:paraId="43848B32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hd w:val="clear" w:color="auto" w:fill="auto"/>
              </w:rPr>
              <w:t>0.</w:t>
            </w: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665</w:t>
            </w:r>
          </w:p>
        </w:tc>
        <w:tc>
          <w:tcPr>
            <w:tcW w:w="968" w:type="dxa"/>
            <w:noWrap w:val="0"/>
            <w:vAlign w:val="center"/>
          </w:tcPr>
          <w:p w14:paraId="4E815FD2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1.002</w:t>
            </w:r>
          </w:p>
        </w:tc>
        <w:tc>
          <w:tcPr>
            <w:tcW w:w="968" w:type="dxa"/>
            <w:noWrap w:val="0"/>
            <w:vAlign w:val="center"/>
          </w:tcPr>
          <w:p w14:paraId="08FA6100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0.467</w:t>
            </w:r>
          </w:p>
        </w:tc>
        <w:tc>
          <w:tcPr>
            <w:tcW w:w="968" w:type="dxa"/>
            <w:noWrap w:val="0"/>
            <w:vAlign w:val="center"/>
          </w:tcPr>
          <w:p w14:paraId="232AF244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1.193</w:t>
            </w:r>
          </w:p>
        </w:tc>
        <w:tc>
          <w:tcPr>
            <w:tcW w:w="968" w:type="dxa"/>
            <w:noWrap w:val="0"/>
            <w:vAlign w:val="center"/>
          </w:tcPr>
          <w:p w14:paraId="289A0862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0.406</w:t>
            </w:r>
          </w:p>
        </w:tc>
        <w:tc>
          <w:tcPr>
            <w:tcW w:w="968" w:type="dxa"/>
            <w:noWrap w:val="0"/>
            <w:vAlign w:val="center"/>
          </w:tcPr>
          <w:p w14:paraId="475422C3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0.191</w:t>
            </w:r>
          </w:p>
        </w:tc>
        <w:tc>
          <w:tcPr>
            <w:tcW w:w="968" w:type="dxa"/>
            <w:noWrap w:val="0"/>
            <w:vAlign w:val="center"/>
          </w:tcPr>
          <w:p w14:paraId="68BA505A">
            <w:pPr>
              <w:spacing w:before="120" w:line="360" w:lineRule="auto"/>
              <w:jc w:val="center"/>
              <w:rPr>
                <w:rFonts w:hint="default" w:ascii="Times New Roman" w:hAnsi="Times New Roman" w:eastAsia="宋体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hd w:val="clear" w:color="auto" w:fill="auto"/>
                <w:lang w:val="en-US" w:eastAsia="zh-CN"/>
              </w:rPr>
              <w:t>0.896</w:t>
            </w:r>
          </w:p>
        </w:tc>
      </w:tr>
    </w:tbl>
    <w:p w14:paraId="7A7BFB94">
      <w:pPr>
        <w:spacing w:line="360" w:lineRule="auto"/>
        <w:jc w:val="center"/>
        <w:rPr>
          <w:rFonts w:hint="eastAsia" w:ascii="Times New Roman" w:hAnsi="Times New Roman"/>
          <w:color w:val="auto"/>
          <w:shd w:val="clear" w:color="auto" w:fill="auto"/>
        </w:rPr>
      </w:pPr>
      <w:r>
        <w:rPr>
          <w:rFonts w:ascii="Times New Roman" w:hAnsi="Times New Roman"/>
          <w:color w:val="auto"/>
          <w:shd w:val="clear" w:color="auto" w:fill="auto"/>
        </w:rPr>
        <w:t>注：代表与对照组比较，</w:t>
      </w:r>
      <w:r>
        <w:rPr>
          <w:rFonts w:ascii="Times New Roman" w:hAnsi="Times New Roman"/>
          <w:color w:val="auto"/>
          <w:shd w:val="clear" w:color="auto" w:fill="auto"/>
          <w:vertAlign w:val="superscript"/>
        </w:rPr>
        <w:t>*</w:t>
      </w:r>
      <w:r>
        <w:rPr>
          <w:rFonts w:ascii="Times New Roman" w:hAnsi="Times New Roman"/>
          <w:i/>
          <w:iCs/>
          <w:color w:val="auto"/>
          <w:shd w:val="clear" w:color="auto" w:fill="auto"/>
        </w:rPr>
        <w:t>P</w:t>
      </w:r>
      <w:r>
        <w:rPr>
          <w:rFonts w:ascii="Times New Roman" w:hAnsi="Times New Roman"/>
          <w:color w:val="auto"/>
          <w:shd w:val="clear" w:color="auto" w:fill="auto"/>
        </w:rPr>
        <w:t>&lt;0.05；代表与尿酸组比较，</w:t>
      </w:r>
      <w:r>
        <w:rPr>
          <w:rFonts w:ascii="Times New Roman" w:hAnsi="Times New Roman"/>
          <w:color w:val="auto"/>
          <w:shd w:val="clear" w:color="auto" w:fill="auto"/>
          <w:vertAlign w:val="superscript"/>
        </w:rPr>
        <w:t>#</w:t>
      </w:r>
      <w:r>
        <w:rPr>
          <w:rFonts w:ascii="Times New Roman" w:hAnsi="Times New Roman"/>
          <w:i/>
          <w:iCs/>
          <w:color w:val="auto"/>
          <w:shd w:val="clear" w:color="auto" w:fill="auto"/>
        </w:rPr>
        <w:t>P</w:t>
      </w:r>
      <w:r>
        <w:rPr>
          <w:rFonts w:ascii="Times New Roman" w:hAnsi="Times New Roman"/>
          <w:color w:val="auto"/>
          <w:shd w:val="clear" w:color="auto" w:fill="auto"/>
        </w:rPr>
        <w:t>&lt;0.05</w:t>
      </w:r>
      <w:r>
        <w:rPr>
          <w:rFonts w:hint="eastAsia" w:ascii="Times New Roman" w:hAnsi="Times New Roman"/>
          <w:color w:val="auto"/>
          <w:shd w:val="clear" w:color="auto" w:fill="auto"/>
          <w:lang w:eastAsia="zh-CN"/>
        </w:rPr>
        <w:t>。</w:t>
      </w:r>
    </w:p>
    <w:p w14:paraId="41CA28F3">
      <w:pPr>
        <w:spacing w:before="120" w:line="360" w:lineRule="auto"/>
        <w:jc w:val="center"/>
        <w:rPr>
          <w:rFonts w:hint="eastAsia" w:ascii="Times New Roman" w:hAnsi="Times New Roman"/>
          <w:color w:val="auto"/>
          <w:shd w:val="clear" w:color="auto" w:fill="auto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F6E5F"/>
    <w:multiLevelType w:val="multilevel"/>
    <w:tmpl w:val="0C9F6E5F"/>
    <w:lvl w:ilvl="0" w:tentative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entative="0">
      <w:start w:val="1"/>
      <w:numFmt w:val="decimal"/>
      <w:pStyle w:val="2"/>
      <w:lvlText w:val="%1.%2"/>
      <w:lvlJc w:val="left"/>
      <w:pPr>
        <w:ind w:left="375" w:hanging="37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YzM5YmY3Y2FiZjcwMGI3NTU2OWE3MWM3Y2QyOTIifQ=="/>
  </w:docVars>
  <w:rsids>
    <w:rsidRoot w:val="004B0DBB"/>
    <w:rsid w:val="00007258"/>
    <w:rsid w:val="0002257C"/>
    <w:rsid w:val="00024B28"/>
    <w:rsid w:val="000374C2"/>
    <w:rsid w:val="000417C6"/>
    <w:rsid w:val="000669A9"/>
    <w:rsid w:val="00082E5B"/>
    <w:rsid w:val="000B1DE4"/>
    <w:rsid w:val="000B67C8"/>
    <w:rsid w:val="000D7323"/>
    <w:rsid w:val="000E079A"/>
    <w:rsid w:val="000F53C8"/>
    <w:rsid w:val="00114C69"/>
    <w:rsid w:val="00122FFA"/>
    <w:rsid w:val="0014531C"/>
    <w:rsid w:val="00150EAB"/>
    <w:rsid w:val="00163610"/>
    <w:rsid w:val="001B0763"/>
    <w:rsid w:val="001D21BA"/>
    <w:rsid w:val="001E120D"/>
    <w:rsid w:val="001E4B34"/>
    <w:rsid w:val="00212F33"/>
    <w:rsid w:val="00217B3F"/>
    <w:rsid w:val="00241258"/>
    <w:rsid w:val="002B05F1"/>
    <w:rsid w:val="002E046D"/>
    <w:rsid w:val="002E07ED"/>
    <w:rsid w:val="002F1D75"/>
    <w:rsid w:val="00307FC1"/>
    <w:rsid w:val="00320E2A"/>
    <w:rsid w:val="0035235C"/>
    <w:rsid w:val="003540E1"/>
    <w:rsid w:val="00361FE5"/>
    <w:rsid w:val="003832A1"/>
    <w:rsid w:val="003864ED"/>
    <w:rsid w:val="00386AF2"/>
    <w:rsid w:val="00394BE9"/>
    <w:rsid w:val="003A4C73"/>
    <w:rsid w:val="003C3FD3"/>
    <w:rsid w:val="003E7852"/>
    <w:rsid w:val="003E7884"/>
    <w:rsid w:val="003F4F0B"/>
    <w:rsid w:val="00405971"/>
    <w:rsid w:val="0042110C"/>
    <w:rsid w:val="004237A8"/>
    <w:rsid w:val="004340DD"/>
    <w:rsid w:val="004620F4"/>
    <w:rsid w:val="004815B2"/>
    <w:rsid w:val="004B0DBB"/>
    <w:rsid w:val="004F4422"/>
    <w:rsid w:val="005021D8"/>
    <w:rsid w:val="00506E2B"/>
    <w:rsid w:val="0053740C"/>
    <w:rsid w:val="005416BA"/>
    <w:rsid w:val="0054729E"/>
    <w:rsid w:val="00551DCA"/>
    <w:rsid w:val="00576436"/>
    <w:rsid w:val="005B41A6"/>
    <w:rsid w:val="005F5590"/>
    <w:rsid w:val="0061592A"/>
    <w:rsid w:val="00616344"/>
    <w:rsid w:val="00616BB0"/>
    <w:rsid w:val="00631612"/>
    <w:rsid w:val="00632069"/>
    <w:rsid w:val="00634B6D"/>
    <w:rsid w:val="0065325C"/>
    <w:rsid w:val="006B4C8E"/>
    <w:rsid w:val="006C2956"/>
    <w:rsid w:val="006C63B5"/>
    <w:rsid w:val="006E6305"/>
    <w:rsid w:val="006F58E9"/>
    <w:rsid w:val="00701D25"/>
    <w:rsid w:val="00711796"/>
    <w:rsid w:val="007377F0"/>
    <w:rsid w:val="00746197"/>
    <w:rsid w:val="00770F11"/>
    <w:rsid w:val="00774F56"/>
    <w:rsid w:val="007764B0"/>
    <w:rsid w:val="007910E6"/>
    <w:rsid w:val="0079417F"/>
    <w:rsid w:val="007C1ADE"/>
    <w:rsid w:val="007F594A"/>
    <w:rsid w:val="00806A13"/>
    <w:rsid w:val="00817D69"/>
    <w:rsid w:val="0087686E"/>
    <w:rsid w:val="009065B4"/>
    <w:rsid w:val="009200B4"/>
    <w:rsid w:val="0093436E"/>
    <w:rsid w:val="00974377"/>
    <w:rsid w:val="00974FE8"/>
    <w:rsid w:val="009806EE"/>
    <w:rsid w:val="009826DF"/>
    <w:rsid w:val="0099067C"/>
    <w:rsid w:val="009A4771"/>
    <w:rsid w:val="009A57F6"/>
    <w:rsid w:val="009B4225"/>
    <w:rsid w:val="009C26C1"/>
    <w:rsid w:val="009D44A0"/>
    <w:rsid w:val="009F03B9"/>
    <w:rsid w:val="009F0C3D"/>
    <w:rsid w:val="00A36591"/>
    <w:rsid w:val="00A52859"/>
    <w:rsid w:val="00A66DBF"/>
    <w:rsid w:val="00AA264D"/>
    <w:rsid w:val="00AA2D68"/>
    <w:rsid w:val="00AC2EC4"/>
    <w:rsid w:val="00AC6D3B"/>
    <w:rsid w:val="00AE19C4"/>
    <w:rsid w:val="00B03E9F"/>
    <w:rsid w:val="00B104D9"/>
    <w:rsid w:val="00B14AEC"/>
    <w:rsid w:val="00B215DE"/>
    <w:rsid w:val="00B34A2E"/>
    <w:rsid w:val="00B442D2"/>
    <w:rsid w:val="00B65891"/>
    <w:rsid w:val="00B82F1B"/>
    <w:rsid w:val="00BE6111"/>
    <w:rsid w:val="00BF4D4C"/>
    <w:rsid w:val="00C02B9B"/>
    <w:rsid w:val="00C046FF"/>
    <w:rsid w:val="00C25B11"/>
    <w:rsid w:val="00C5429A"/>
    <w:rsid w:val="00C7199E"/>
    <w:rsid w:val="00C945CF"/>
    <w:rsid w:val="00C96D07"/>
    <w:rsid w:val="00CC67B2"/>
    <w:rsid w:val="00D02C22"/>
    <w:rsid w:val="00D64972"/>
    <w:rsid w:val="00D914C9"/>
    <w:rsid w:val="00D95491"/>
    <w:rsid w:val="00DA4B3C"/>
    <w:rsid w:val="00DB071E"/>
    <w:rsid w:val="00DB1724"/>
    <w:rsid w:val="00DB6533"/>
    <w:rsid w:val="00DC0A3A"/>
    <w:rsid w:val="00E05EF0"/>
    <w:rsid w:val="00E13FEC"/>
    <w:rsid w:val="00E35C40"/>
    <w:rsid w:val="00E43A84"/>
    <w:rsid w:val="00E8266F"/>
    <w:rsid w:val="00E90DB3"/>
    <w:rsid w:val="00EA0466"/>
    <w:rsid w:val="00EB11DD"/>
    <w:rsid w:val="00EF5DB0"/>
    <w:rsid w:val="00F123FC"/>
    <w:rsid w:val="00F13AB4"/>
    <w:rsid w:val="00F56560"/>
    <w:rsid w:val="00F92CC8"/>
    <w:rsid w:val="00F96053"/>
    <w:rsid w:val="00FB132B"/>
    <w:rsid w:val="00FD3428"/>
    <w:rsid w:val="00FF77F9"/>
    <w:rsid w:val="014E34D9"/>
    <w:rsid w:val="03A45238"/>
    <w:rsid w:val="086A3763"/>
    <w:rsid w:val="0A0209B7"/>
    <w:rsid w:val="0A5D1DCF"/>
    <w:rsid w:val="16B534A2"/>
    <w:rsid w:val="17263516"/>
    <w:rsid w:val="1A200723"/>
    <w:rsid w:val="1D18710A"/>
    <w:rsid w:val="1D576A65"/>
    <w:rsid w:val="1DE32918"/>
    <w:rsid w:val="1E4D2457"/>
    <w:rsid w:val="20155185"/>
    <w:rsid w:val="24D45AFF"/>
    <w:rsid w:val="25A246E2"/>
    <w:rsid w:val="25CB59E7"/>
    <w:rsid w:val="27AF336B"/>
    <w:rsid w:val="27E83F35"/>
    <w:rsid w:val="2ACF5F79"/>
    <w:rsid w:val="2B6A7A50"/>
    <w:rsid w:val="2CCA2AA6"/>
    <w:rsid w:val="2E4A5BC8"/>
    <w:rsid w:val="337F6063"/>
    <w:rsid w:val="37C62F54"/>
    <w:rsid w:val="383A32DA"/>
    <w:rsid w:val="389A0C5B"/>
    <w:rsid w:val="3A3C6A5B"/>
    <w:rsid w:val="3BC51C46"/>
    <w:rsid w:val="3C8D7C28"/>
    <w:rsid w:val="41074D77"/>
    <w:rsid w:val="4A3F2E5E"/>
    <w:rsid w:val="4C1F47E4"/>
    <w:rsid w:val="4C567E51"/>
    <w:rsid w:val="560F0846"/>
    <w:rsid w:val="5C332B9E"/>
    <w:rsid w:val="5E6B4A03"/>
    <w:rsid w:val="617050B9"/>
    <w:rsid w:val="63A66B70"/>
    <w:rsid w:val="64AF1F42"/>
    <w:rsid w:val="65912F58"/>
    <w:rsid w:val="68F4037D"/>
    <w:rsid w:val="690D246D"/>
    <w:rsid w:val="6B0A20DA"/>
    <w:rsid w:val="6BB40F30"/>
    <w:rsid w:val="6E001573"/>
    <w:rsid w:val="6F92269E"/>
    <w:rsid w:val="71A52B5D"/>
    <w:rsid w:val="729702CC"/>
    <w:rsid w:val="78B6564F"/>
    <w:rsid w:val="7F3F0C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widowControl/>
      <w:numPr>
        <w:ilvl w:val="1"/>
        <w:numId w:val="1"/>
      </w:numPr>
      <w:overflowPunct w:val="0"/>
      <w:adjustRightInd w:val="0"/>
      <w:snapToGrid w:val="0"/>
      <w:spacing w:before="50" w:beforeLines="50" w:line="360" w:lineRule="auto"/>
      <w:ind w:firstLine="200" w:firstLineChars="200"/>
      <w:textAlignment w:val="baseline"/>
      <w:outlineLvl w:val="1"/>
    </w:pPr>
    <w:rPr>
      <w:rFonts w:ascii="宋体" w:hAnsi="宋体" w:eastAsia="宋体" w:cs="Times New Roman"/>
      <w:b/>
      <w:bCs/>
      <w:iCs/>
      <w:kern w:val="0"/>
      <w:sz w:val="24"/>
      <w:szCs w:val="24"/>
      <w:lang w:val="zh-CN" w:eastAsia="en-US" w:bidi="en-US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标题 2 字符"/>
    <w:link w:val="2"/>
    <w:qFormat/>
    <w:uiPriority w:val="0"/>
    <w:rPr>
      <w:rFonts w:ascii="宋体" w:hAnsi="宋体" w:eastAsia="宋体" w:cs="Times New Roman"/>
      <w:b/>
      <w:bCs/>
      <w:iCs/>
      <w:kern w:val="0"/>
      <w:sz w:val="24"/>
      <w:szCs w:val="24"/>
      <w:lang w:val="zh-CN" w:eastAsia="en-US" w:bidi="en-US"/>
    </w:rPr>
  </w:style>
  <w:style w:type="character" w:customStyle="1" w:styleId="14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5">
    <w:name w:val="页脚 字符"/>
    <w:link w:val="6"/>
    <w:qFormat/>
    <w:uiPriority w:val="99"/>
    <w:rPr>
      <w:sz w:val="18"/>
      <w:szCs w:val="18"/>
    </w:rPr>
  </w:style>
  <w:style w:type="character" w:customStyle="1" w:styleId="16">
    <w:name w:val="页眉 字符"/>
    <w:link w:val="7"/>
    <w:qFormat/>
    <w:uiPriority w:val="99"/>
    <w:rPr>
      <w:sz w:val="18"/>
      <w:szCs w:val="18"/>
    </w:rPr>
  </w:style>
  <w:style w:type="character" w:customStyle="1" w:styleId="17">
    <w:name w:val="jlqj4b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668</Words>
  <Characters>1747</Characters>
  <Lines>272</Lines>
  <Paragraphs>250</Paragraphs>
  <TotalTime>35</TotalTime>
  <ScaleCrop>false</ScaleCrop>
  <LinksUpToDate>false</LinksUpToDate>
  <CharactersWithSpaces>1770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2022-03-20T02:22:00Z</dcterms:created>
  <dc:creator>w</dc:creator>
  <cp:lastModifiedBy>windy</cp:lastModifiedBy>
  <cp:lastPrinted>2025-05-15T08:03:00Z</cp:lastPrinted>
  <dcterms:modified xsi:type="dcterms:W3CDTF">2025-12-03T09:24:49Z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4A79E6CD443644F7AF24EEEEE424AC0A_13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