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2C25D">
      <w:pPr>
        <w:pStyle w:val="6"/>
        <w:spacing w:line="360" w:lineRule="auto"/>
        <w:jc w:val="center"/>
        <w:rPr>
          <w:rFonts w:hint="default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</w:pPr>
      <w:bookmarkStart w:id="0" w:name="OLE_LINK17"/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</w:rPr>
        <w:t>表 4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eastAsia="zh-CN"/>
        </w:rPr>
        <w:t>各维度统计检验结果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   [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18"/>
          <w:szCs w:val="18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</w:rPr>
        <w:t>s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18"/>
          <w:szCs w:val="18"/>
          <w:lang w:val="en-US" w:eastAsia="zh-CN"/>
        </w:rPr>
        <w:t>M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18"/>
          <w:szCs w:val="18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vertAlign w:val="subscript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18"/>
          <w:szCs w:val="18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vertAlign w:val="subscript"/>
          <w:lang w:val="en-US" w:eastAsia="zh-CN"/>
        </w:rPr>
        <w:t>75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val="en-US" w:eastAsia="zh-CN"/>
        </w:rPr>
        <w:t xml:space="preserve">）,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val="en-US" w:eastAsia="zh-CN"/>
        </w:rPr>
        <w:t>=3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iCs/>
          <w:color w:val="auto"/>
          <w:sz w:val="18"/>
          <w:szCs w:val="18"/>
        </w:rPr>
        <w:t>）</w:t>
      </w:r>
      <w:r>
        <w:rPr>
          <w:rFonts w:hint="eastAsia" w:ascii="宋体" w:hAnsi="宋体" w:eastAsia="宋体" w:cs="宋体"/>
          <w:b/>
          <w:bCs/>
          <w:iCs/>
          <w:color w:val="auto"/>
          <w:sz w:val="18"/>
          <w:szCs w:val="18"/>
          <w:lang w:val="en-US" w:eastAsia="zh-CN"/>
        </w:rPr>
        <w:t>]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</w:t>
      </w:r>
    </w:p>
    <w:tbl>
      <w:tblPr>
        <w:tblStyle w:val="10"/>
        <w:tblW w:w="9883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784"/>
        <w:gridCol w:w="1808"/>
        <w:gridCol w:w="1048"/>
        <w:gridCol w:w="1272"/>
        <w:gridCol w:w="2112"/>
      </w:tblGrid>
      <w:tr w14:paraId="3FB15E6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59" w:type="dxa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FD0A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bookmarkStart w:id="1" w:name="OLE_LINK30"/>
            <w:bookmarkStart w:id="2" w:name="OLE_LINK21" w:colFirst="0" w:colLast="4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维度</w:t>
            </w:r>
            <w:bookmarkEnd w:id="1"/>
          </w:p>
        </w:tc>
        <w:tc>
          <w:tcPr>
            <w:tcW w:w="1784" w:type="dxa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1649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bookmarkStart w:id="3" w:name="OLE_LINK15"/>
            <w:bookmarkStart w:id="4" w:name="OLE_LINK3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ChatGPT-4o</w:t>
            </w:r>
            <w:bookmarkEnd w:id="3"/>
            <w:bookmarkEnd w:id="4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组</w:t>
            </w:r>
          </w:p>
        </w:tc>
        <w:tc>
          <w:tcPr>
            <w:tcW w:w="1808" w:type="dxa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FC78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bookmarkStart w:id="5" w:name="OLE_LINK33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DeepSeek组</w:t>
            </w:r>
            <w:bookmarkEnd w:id="5"/>
          </w:p>
        </w:tc>
        <w:tc>
          <w:tcPr>
            <w:tcW w:w="1048" w:type="dxa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BECC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bookmarkStart w:id="6" w:name="OLE_LINK35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统计值</w:t>
            </w:r>
          </w:p>
        </w:tc>
        <w:tc>
          <w:tcPr>
            <w:tcW w:w="1272" w:type="dxa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E96D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检验结果</w:t>
            </w:r>
            <w:bookmarkEnd w:id="6"/>
          </w:p>
        </w:tc>
        <w:tc>
          <w:tcPr>
            <w:tcW w:w="2112" w:type="dxa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D779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效应量（Cohen's d）</w:t>
            </w:r>
          </w:p>
        </w:tc>
      </w:tr>
      <w:tr w14:paraId="3B2C28E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59" w:type="dxa"/>
            <w:tcBorders>
              <w:top w:val="single" w:color="000000" w:sz="4" w:space="0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5F537C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bookmarkStart w:id="7" w:name="OLE_LINK14" w:colFirst="0" w:colLast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1. 情境生动性</w:t>
            </w:r>
          </w:p>
        </w:tc>
        <w:tc>
          <w:tcPr>
            <w:tcW w:w="1784" w:type="dxa"/>
            <w:tcBorders>
              <w:top w:val="single" w:color="000000" w:sz="4" w:space="0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14E4CF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3.68±0.71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5EAA52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4.12±0.64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02EA0F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 xml:space="preserve">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= 2.98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37256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 xml:space="preserve">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= 0.004</w:t>
            </w:r>
          </w:p>
        </w:tc>
        <w:tc>
          <w:tcPr>
            <w:tcW w:w="2112" w:type="dxa"/>
            <w:tcBorders>
              <w:top w:val="single" w:color="000000" w:sz="4" w:space="0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3D04E4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0.65</w:t>
            </w:r>
          </w:p>
        </w:tc>
      </w:tr>
      <w:bookmarkEnd w:id="2"/>
      <w:tr w14:paraId="3CF78B5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59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02D014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2. 信息准确性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2B778B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3.82±0.63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67270E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3.45±0.72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4AFB6E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 xml:space="preserve">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=2.31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09F8AF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 xml:space="preserve">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= 0.024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311259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0</w:t>
            </w:r>
            <w:bookmarkStart w:id="8" w:name="_GoBack"/>
            <w:bookmarkEnd w:id="8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.54</w:t>
            </w:r>
          </w:p>
        </w:tc>
      </w:tr>
      <w:tr w14:paraId="3BDB47A8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59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144139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3. 教学友好性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0FFBFA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3.83 [3.50, 4.17]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1D99A8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3.60 [3.20,3.90]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59BE54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= 325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3DF3EF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 xml:space="preserve">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= 0.018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7FDC7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—</w:t>
            </w:r>
          </w:p>
        </w:tc>
      </w:tr>
      <w:tr w14:paraId="5E63BAF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EB1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 w:color="auto"/>
                <w:shd w:val="clear" w:fill="auto"/>
                <w:lang w:val="en-US" w:eastAsia="zh-CN" w:bidi="ar"/>
              </w:rPr>
              <w:t>灵活性和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适应性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1C6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3.50±0.75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5D1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3.20±0.81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12A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 xml:space="preserve">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= 1.99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D5D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 xml:space="preserve">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= 0.050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652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0.38</w:t>
            </w:r>
          </w:p>
        </w:tc>
      </w:tr>
      <w:tr w14:paraId="7A37238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5A988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5. 技术体验性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02943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3.75±0.68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1FFD8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3.35±0.73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13B96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 xml:space="preserve">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= 2.45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34B0A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 xml:space="preserve">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= 0.017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6B362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  <w:t>0.57</w:t>
            </w:r>
          </w:p>
        </w:tc>
      </w:tr>
      <w:bookmarkEnd w:id="0"/>
      <w:bookmarkEnd w:id="7"/>
    </w:tbl>
    <w:p w14:paraId="61DEAB3A">
      <w:pPr>
        <w:jc w:val="center"/>
        <w:rPr>
          <w:rFonts w:hint="eastAsia" w:ascii="宋体" w:hAnsi="宋体" w:eastAsia="宋体" w:cs="宋体"/>
          <w:color w:val="FF0000"/>
          <w:sz w:val="18"/>
          <w:szCs w:val="18"/>
          <w:shd w:val="clear" w:fill="auto"/>
          <w:lang w:val="en-US" w:eastAsia="zh-CN"/>
        </w:rPr>
      </w:pPr>
    </w:p>
    <w:sectPr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NzU3ZWFkYzRlYTQ3MTc2MGE0NTg0MTUwODQ4ZjYifQ=="/>
  </w:docVars>
  <w:rsids>
    <w:rsidRoot w:val="7D3540AF"/>
    <w:rsid w:val="012A2B64"/>
    <w:rsid w:val="01875DDB"/>
    <w:rsid w:val="01EF3DCB"/>
    <w:rsid w:val="04F6768F"/>
    <w:rsid w:val="06383B48"/>
    <w:rsid w:val="07320597"/>
    <w:rsid w:val="08FC70AE"/>
    <w:rsid w:val="0ADD230E"/>
    <w:rsid w:val="0C8A14B2"/>
    <w:rsid w:val="0CA37841"/>
    <w:rsid w:val="0DED16BC"/>
    <w:rsid w:val="0ECC7523"/>
    <w:rsid w:val="0FDA17CC"/>
    <w:rsid w:val="12704669"/>
    <w:rsid w:val="12945F88"/>
    <w:rsid w:val="12C0114D"/>
    <w:rsid w:val="13881265"/>
    <w:rsid w:val="13B011C1"/>
    <w:rsid w:val="13FC4407"/>
    <w:rsid w:val="14B92864"/>
    <w:rsid w:val="15C53D55"/>
    <w:rsid w:val="16B234CA"/>
    <w:rsid w:val="178F5D38"/>
    <w:rsid w:val="17F43647"/>
    <w:rsid w:val="18155A97"/>
    <w:rsid w:val="18A65F69"/>
    <w:rsid w:val="19823F16"/>
    <w:rsid w:val="199649B5"/>
    <w:rsid w:val="1A472154"/>
    <w:rsid w:val="1D9D1B92"/>
    <w:rsid w:val="1DD91315"/>
    <w:rsid w:val="1DDF119A"/>
    <w:rsid w:val="20C462AC"/>
    <w:rsid w:val="232F19D7"/>
    <w:rsid w:val="245666C9"/>
    <w:rsid w:val="247D50F0"/>
    <w:rsid w:val="26481ABA"/>
    <w:rsid w:val="265739CF"/>
    <w:rsid w:val="27440E7B"/>
    <w:rsid w:val="2D114D3E"/>
    <w:rsid w:val="2FAF758A"/>
    <w:rsid w:val="3115027E"/>
    <w:rsid w:val="319A6E3F"/>
    <w:rsid w:val="31BA1E3C"/>
    <w:rsid w:val="3204686A"/>
    <w:rsid w:val="32CD6EE6"/>
    <w:rsid w:val="37A5390F"/>
    <w:rsid w:val="3AA843E5"/>
    <w:rsid w:val="3B293484"/>
    <w:rsid w:val="3BE9676F"/>
    <w:rsid w:val="3C0D0437"/>
    <w:rsid w:val="3E8A3B40"/>
    <w:rsid w:val="3F984734"/>
    <w:rsid w:val="3FD80FD4"/>
    <w:rsid w:val="40330901"/>
    <w:rsid w:val="44BA6EFA"/>
    <w:rsid w:val="461E1A0C"/>
    <w:rsid w:val="46C222A2"/>
    <w:rsid w:val="4A0550BC"/>
    <w:rsid w:val="4A91694F"/>
    <w:rsid w:val="4C2C3771"/>
    <w:rsid w:val="4CE37BC1"/>
    <w:rsid w:val="4D300FF1"/>
    <w:rsid w:val="4D5C53F9"/>
    <w:rsid w:val="4DA6390E"/>
    <w:rsid w:val="4DAB5F7A"/>
    <w:rsid w:val="4E9455F5"/>
    <w:rsid w:val="4ED41501"/>
    <w:rsid w:val="4F593BBA"/>
    <w:rsid w:val="51823496"/>
    <w:rsid w:val="52353744"/>
    <w:rsid w:val="53D855EF"/>
    <w:rsid w:val="547A66A6"/>
    <w:rsid w:val="54882B71"/>
    <w:rsid w:val="5ABB5323"/>
    <w:rsid w:val="5B391D37"/>
    <w:rsid w:val="5C01451E"/>
    <w:rsid w:val="5D9C26F1"/>
    <w:rsid w:val="5DC32A3D"/>
    <w:rsid w:val="5E282CCF"/>
    <w:rsid w:val="610C0686"/>
    <w:rsid w:val="616B1851"/>
    <w:rsid w:val="63414F5F"/>
    <w:rsid w:val="656C64A8"/>
    <w:rsid w:val="66630D09"/>
    <w:rsid w:val="68B41D2F"/>
    <w:rsid w:val="692254E6"/>
    <w:rsid w:val="6974345D"/>
    <w:rsid w:val="6A0951DB"/>
    <w:rsid w:val="6CA91705"/>
    <w:rsid w:val="6CF57E4E"/>
    <w:rsid w:val="707B75D6"/>
    <w:rsid w:val="79632821"/>
    <w:rsid w:val="7A0E5017"/>
    <w:rsid w:val="7C151E9A"/>
    <w:rsid w:val="7CAF4890"/>
    <w:rsid w:val="7CE10140"/>
    <w:rsid w:val="7CE51DC8"/>
    <w:rsid w:val="7D0A7D18"/>
    <w:rsid w:val="7D3540AF"/>
    <w:rsid w:val="7F5B2AAD"/>
    <w:rsid w:val="7FC7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endnote text"/>
    <w:basedOn w:val="1"/>
    <w:qFormat/>
    <w:uiPriority w:val="0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ndnote reference"/>
    <w:basedOn w:val="12"/>
    <w:qFormat/>
    <w:uiPriority w:val="0"/>
    <w:rPr>
      <w:vertAlign w:val="superscript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font11"/>
    <w:basedOn w:val="12"/>
    <w:qFormat/>
    <w:uiPriority w:val="0"/>
    <w:rPr>
      <w:rFonts w:hint="default" w:ascii="Segoe UI" w:hAnsi="Segoe UI" w:eastAsia="Segoe UI" w:cs="Segoe UI"/>
      <w:b/>
      <w:bCs/>
      <w:color w:val="404040"/>
      <w:sz w:val="22"/>
      <w:szCs w:val="22"/>
      <w:u w:val="none"/>
    </w:rPr>
  </w:style>
  <w:style w:type="character" w:customStyle="1" w:styleId="18">
    <w:name w:val="font21"/>
    <w:basedOn w:val="12"/>
    <w:qFormat/>
    <w:uiPriority w:val="0"/>
    <w:rPr>
      <w:rFonts w:hint="default" w:ascii="Segoe UI" w:hAnsi="Segoe UI" w:eastAsia="Segoe UI" w:cs="Segoe UI"/>
      <w:color w:val="404040"/>
      <w:sz w:val="22"/>
      <w:szCs w:val="22"/>
      <w:u w:val="none"/>
    </w:rPr>
  </w:style>
  <w:style w:type="table" w:customStyle="1" w:styleId="19">
    <w:name w:val="无格式表格 31"/>
    <w:basedOn w:val="10"/>
    <w:qFormat/>
    <w:uiPriority w:val="0"/>
    <w:rPr>
      <w:rFonts w:ascii="Calibri" w:hAnsi="Calibri" w:eastAsia="宋体" w:cs="Times New Roman"/>
    </w:r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984</Words>
  <Characters>1715</Characters>
  <Lines>0</Lines>
  <Paragraphs>0</Paragraphs>
  <TotalTime>18</TotalTime>
  <ScaleCrop>false</ScaleCrop>
  <LinksUpToDate>false</LinksUpToDate>
  <CharactersWithSpaces>1804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2025-04-25T01:39:00Z</dcterms:created>
  <dc:creator>李婕</dc:creator>
  <cp:lastModifiedBy>windy</cp:lastModifiedBy>
  <cp:lastPrinted>2025-07-04T01:39:00Z</cp:lastPrinted>
  <dcterms:modified xsi:type="dcterms:W3CDTF">2025-12-01T09:48:06Z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295BB9B44A2341C6956D00DA3F92C70E_13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