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B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以亚胺键连接的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酸敏感DOX前药及其体外释放特征</w:t>
      </w:r>
    </w:p>
    <w:tbl>
      <w:tblPr>
        <w:tblStyle w:val="12"/>
        <w:tblW w:w="93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555"/>
        <w:gridCol w:w="876"/>
        <w:gridCol w:w="654"/>
        <w:gridCol w:w="4606"/>
      </w:tblGrid>
      <w:tr w14:paraId="04AAC6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C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trike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trike w:val="0"/>
                <w:color w:val="auto"/>
                <w:szCs w:val="21"/>
                <w:highlight w:val="none"/>
              </w:rPr>
              <w:t>药物</w:t>
            </w:r>
          </w:p>
        </w:tc>
        <w:tc>
          <w:tcPr>
            <w:tcW w:w="2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0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6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A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46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A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79921B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tcBorders>
              <w:top w:val="single" w:color="auto" w:sz="4" w:space="0"/>
            </w:tcBorders>
            <w:vAlign w:val="center"/>
          </w:tcPr>
          <w:p w14:paraId="0EFF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trike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trike w:val="0"/>
                <w:color w:val="auto"/>
                <w:szCs w:val="21"/>
                <w:highlight w:val="none"/>
              </w:rPr>
              <w:t>DOX</w:t>
            </w:r>
          </w:p>
        </w:tc>
        <w:tc>
          <w:tcPr>
            <w:tcW w:w="2555" w:type="dxa"/>
            <w:tcBorders>
              <w:top w:val="single" w:color="auto" w:sz="4" w:space="0"/>
            </w:tcBorders>
            <w:vAlign w:val="center"/>
          </w:tcPr>
          <w:p w14:paraId="594F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876" w:type="dxa"/>
            <w:tcBorders>
              <w:top w:val="single" w:color="auto" w:sz="4" w:space="0"/>
            </w:tcBorders>
            <w:vAlign w:val="center"/>
          </w:tcPr>
          <w:p w14:paraId="1A36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亚氨键</w:t>
            </w:r>
          </w:p>
        </w:tc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0661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70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06" w:type="dxa"/>
            <w:tcBorders>
              <w:top w:val="single" w:color="auto" w:sz="4" w:space="0"/>
            </w:tcBorders>
            <w:vAlign w:val="center"/>
          </w:tcPr>
          <w:p w14:paraId="2A58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7.4 20%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6.0 60%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</w:t>
            </w:r>
            <w:bookmarkStart w:id="0" w:name="OLE_LINK22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5.0 75%</w:t>
            </w:r>
          </w:p>
        </w:tc>
      </w:tr>
      <w:tr w14:paraId="241F2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F49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5" w:type="dxa"/>
            <w:vAlign w:val="center"/>
          </w:tcPr>
          <w:p w14:paraId="0CF6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PLL(CB/DOX)-b-PMPC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876" w:type="dxa"/>
            <w:vAlign w:val="center"/>
          </w:tcPr>
          <w:p w14:paraId="3A23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亚氨键</w:t>
            </w:r>
          </w:p>
        </w:tc>
        <w:tc>
          <w:tcPr>
            <w:tcW w:w="654" w:type="dxa"/>
            <w:vAlign w:val="center"/>
          </w:tcPr>
          <w:p w14:paraId="0AD6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06" w:type="dxa"/>
            <w:vAlign w:val="center"/>
          </w:tcPr>
          <w:p w14:paraId="268B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7.4 90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nm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6.5 130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nm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5.8 210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nm</w:t>
            </w:r>
          </w:p>
        </w:tc>
      </w:tr>
      <w:tr w14:paraId="4DD750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92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5" w:type="dxa"/>
            <w:vAlign w:val="center"/>
          </w:tcPr>
          <w:p w14:paraId="4FAD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mPEG-b-DOX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11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876" w:type="dxa"/>
            <w:vAlign w:val="center"/>
          </w:tcPr>
          <w:p w14:paraId="08CD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亚氨键</w:t>
            </w:r>
          </w:p>
        </w:tc>
        <w:tc>
          <w:tcPr>
            <w:tcW w:w="654" w:type="dxa"/>
            <w:vAlign w:val="center"/>
          </w:tcPr>
          <w:p w14:paraId="3A48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06" w:type="dxa"/>
            <w:vAlign w:val="center"/>
          </w:tcPr>
          <w:p w14:paraId="4C0C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7.4 35%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5.0 50%</w:t>
            </w:r>
          </w:p>
        </w:tc>
      </w:tr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1903704B"/>
    <w:rsid w:val="1E5D3B8D"/>
    <w:rsid w:val="2E071C40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D110944"/>
    <w:rsid w:val="75FE215A"/>
    <w:rsid w:val="7843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2025-11-06T04:43:30Z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DF31611734774B5DB311B46ACDE7797D_13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