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0CEA06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21"/>
          <w:szCs w:val="21"/>
        </w:rPr>
        <w:t>表4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sz w:val="21"/>
          <w:szCs w:val="21"/>
        </w:rPr>
        <w:t>矫治时间对比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    ( </w:t>
      </w:r>
      <w:r>
        <w:rPr>
          <w:rFonts w:hint="eastAsia" w:ascii="宋体" w:hAnsi="宋体" w:eastAsia="宋体" w:cs="宋体"/>
          <w:b/>
          <w:bCs/>
          <w:color w:val="000000"/>
          <w:position w:val="-6"/>
          <w:sz w:val="21"/>
          <w:szCs w:val="21"/>
        </w:rPr>
        <w:object>
          <v:shape id="_x0000_i1027" o:spt="75" type="#_x0000_t75" style="height:14.5pt;width:26.35pt;" o:ole="t" filled="f" o:preferrelative="t" stroked="f" coordsize="21600,21600">
            <v:path/>
            <v:fill on="f" focussize="0,0"/>
            <v:stroke on="f"/>
            <v:imagedata r:id="rId5" o:title=""/>
            <o:lock v:ext="edit" aspectratio="t"/>
            <w10:wrap type="none"/>
            <w10:anchorlock/>
          </v:shape>
          <o:OLEObject Type="Embed" ProgID="Equation.3" ShapeID="_x0000_i1027" DrawAspect="Content" ObjectID="_1468075725" r:id="rId4">
            <o:LockedField>false</o:LockedField>
          </o:OLEObject>
        </w:objec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eastAsia="zh-CN"/>
        </w:rPr>
        <w:t>，</w:t>
      </w:r>
      <w:r>
        <w:rPr>
          <w:rFonts w:hint="eastAsia" w:ascii="宋体" w:hAnsi="宋体" w:cs="宋体"/>
          <w:b/>
          <w:bCs/>
          <w:i/>
          <w:iCs/>
          <w:color w:val="000000"/>
          <w:position w:val="-6"/>
          <w:sz w:val="21"/>
          <w:szCs w:val="21"/>
          <w:lang w:val="en-US" w:eastAsia="zh-CN"/>
        </w:rPr>
        <w:t>n</w:t>
      </w:r>
      <w:r>
        <w:rPr>
          <w:rFonts w:hint="eastAsia" w:ascii="宋体" w:hAnsi="宋体" w:cs="宋体"/>
          <w:b/>
          <w:bCs/>
          <w:color w:val="000000"/>
          <w:position w:val="-6"/>
          <w:sz w:val="21"/>
          <w:szCs w:val="21"/>
          <w:lang w:val="en-US" w:eastAsia="zh-CN"/>
        </w:rPr>
        <w:t>=35)</w:t>
      </w:r>
      <w:r>
        <w:rPr>
          <w:rFonts w:hint="eastAsia" w:ascii="宋体" w:hAnsi="宋体" w:cs="宋体"/>
          <w:b/>
          <w:bCs/>
          <w:sz w:val="21"/>
          <w:szCs w:val="21"/>
          <w:lang w:val="en-US" w:eastAsia="zh-CN"/>
        </w:rPr>
        <w:t xml:space="preserve">   </w:t>
      </w:r>
    </w:p>
    <w:tbl>
      <w:tblPr>
        <w:tblStyle w:val="6"/>
        <w:tblW w:w="8354" w:type="dxa"/>
        <w:jc w:val="center"/>
        <w:tblBorders>
          <w:top w:val="single" w:color="auto" w:sz="12" w:space="0"/>
          <w:left w:val="none" w:color="auto" w:sz="0" w:space="0"/>
          <w:bottom w:val="single" w:color="auto" w:sz="12" w:space="0"/>
          <w:right w:val="none" w:color="auto" w:sz="0" w:space="0"/>
          <w:insideH w:val="single" w:color="auto" w:sz="8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2096"/>
        <w:gridCol w:w="2080"/>
        <w:gridCol w:w="1368"/>
        <w:gridCol w:w="1336"/>
      </w:tblGrid>
      <w:tr w14:paraId="4E91E566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474" w:type="dxa"/>
            <w:tcBorders>
              <w:bottom w:val="single" w:color="000000" w:sz="8" w:space="0"/>
              <w:right w:val="nil"/>
            </w:tcBorders>
            <w:vAlign w:val="center"/>
          </w:tcPr>
          <w:p w14:paraId="75344CF9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组别</w:t>
            </w:r>
          </w:p>
        </w:tc>
        <w:tc>
          <w:tcPr>
            <w:tcW w:w="209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211B8A74">
            <w:pPr>
              <w:spacing w:line="360" w:lineRule="auto"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对照组</w:t>
            </w:r>
          </w:p>
        </w:tc>
        <w:tc>
          <w:tcPr>
            <w:tcW w:w="2080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B02145A">
            <w:pPr>
              <w:spacing w:line="360" w:lineRule="auto"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观察组</w:t>
            </w:r>
          </w:p>
        </w:tc>
        <w:tc>
          <w:tcPr>
            <w:tcW w:w="1368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09E8FD0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1"/>
                <w:szCs w:val="21"/>
                <w:lang w:val="en-US" w:eastAsia="zh-CN"/>
              </w:rPr>
              <w:t>t</w:t>
            </w:r>
          </w:p>
        </w:tc>
        <w:tc>
          <w:tcPr>
            <w:tcW w:w="1336" w:type="dxa"/>
            <w:tcBorders>
              <w:top w:val="single" w:color="000000" w:sz="12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3128D87F">
            <w:pPr>
              <w:spacing w:line="360" w:lineRule="auto"/>
              <w:jc w:val="center"/>
              <w:rPr>
                <w:rFonts w:hint="eastAsia" w:ascii="宋体" w:hAnsi="宋体" w:eastAsia="宋体" w:cs="宋体"/>
                <w:i/>
                <w:i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i/>
                <w:iCs/>
                <w:kern w:val="0"/>
                <w:sz w:val="21"/>
                <w:szCs w:val="21"/>
                <w:lang w:val="en-US" w:eastAsia="zh-CN"/>
              </w:rPr>
              <w:t>P</w:t>
            </w:r>
          </w:p>
        </w:tc>
      </w:tr>
      <w:tr w14:paraId="5DA8C44C">
        <w:tblPrEx>
          <w:tblBorders>
            <w:top w:val="single" w:color="auto" w:sz="12" w:space="0"/>
            <w:left w:val="none" w:color="auto" w:sz="0" w:space="0"/>
            <w:bottom w:val="single" w:color="auto" w:sz="12" w:space="0"/>
            <w:right w:val="none" w:color="auto" w:sz="0" w:space="0"/>
            <w:insideH w:val="single" w:color="auto" w:sz="8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1474" w:type="dxa"/>
            <w:tcBorders>
              <w:top w:val="single" w:color="000000" w:sz="8" w:space="0"/>
              <w:bottom w:val="single" w:color="000000" w:sz="8" w:space="0"/>
              <w:right w:val="nil"/>
            </w:tcBorders>
            <w:vAlign w:val="center"/>
          </w:tcPr>
          <w:p w14:paraId="7CE01CB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矫治时间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/月</w:t>
            </w:r>
          </w:p>
        </w:tc>
        <w:tc>
          <w:tcPr>
            <w:tcW w:w="209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C729010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26.07±2.54</w:t>
            </w:r>
          </w:p>
        </w:tc>
        <w:tc>
          <w:tcPr>
            <w:tcW w:w="2080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5781828B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34.73±2.39</w:t>
            </w:r>
          </w:p>
        </w:tc>
        <w:tc>
          <w:tcPr>
            <w:tcW w:w="1368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70675A1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14.689</w:t>
            </w:r>
          </w:p>
        </w:tc>
        <w:tc>
          <w:tcPr>
            <w:tcW w:w="1336" w:type="dxa"/>
            <w:tcBorders>
              <w:top w:val="single" w:color="000000" w:sz="8" w:space="0"/>
              <w:left w:val="nil"/>
              <w:bottom w:val="single" w:color="000000" w:sz="8" w:space="0"/>
              <w:right w:val="nil"/>
            </w:tcBorders>
            <w:vAlign w:val="center"/>
          </w:tcPr>
          <w:p w14:paraId="441B8A3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1"/>
                <w:szCs w:val="21"/>
              </w:rPr>
              <w:t>&lt;0.001</w:t>
            </w:r>
          </w:p>
        </w:tc>
      </w:tr>
    </w:tbl>
    <w:p w14:paraId="20ADBB32">
      <w:pPr>
        <w:spacing w:line="360" w:lineRule="auto"/>
        <w:rPr>
          <w:rFonts w:hint="eastAsia" w:ascii="宋体" w:hAnsi="宋体" w:eastAsia="宋体" w:cs="宋体"/>
          <w:color w:val="000000"/>
          <w:sz w:val="21"/>
          <w:szCs w:val="21"/>
          <w:lang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growAutofit/>
    <w:useFELayout/>
    <w:doNotUseIndentAsNumberingTabStop/>
    <w:useAltKinsokuLineBreakRules/>
    <w:splitPgBreakAndParaMark/>
    <w:compatSetting w:name="compatibilityMode" w:uri="http://schemas.microsoft.com/office/word" w:val="14"/>
  </w:compat>
  <w:rsids>
    <w:rsidRoot w:val="00000000"/>
    <w:rsid w:val="0FF40E88"/>
    <w:rsid w:val="1206728E"/>
    <w:rsid w:val="43E446ED"/>
    <w:rsid w:val="49AB4C68"/>
    <w:rsid w:val="4B034BB1"/>
    <w:rsid w:val="73EA04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alloon Text"/>
    <w:basedOn w:val="1"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annotation reference"/>
    <w:basedOn w:val="8"/>
    <w:uiPriority w:val="0"/>
    <w:rPr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1</Pages>
  <Words>324</Words>
  <Characters>633</Characters>
  <Lines>420</Lines>
  <Paragraphs>220</Paragraphs>
  <TotalTime>7</TotalTime>
  <ScaleCrop>false</ScaleCrop>
  <LinksUpToDate>false</LinksUpToDate>
  <CharactersWithSpaces>696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2024-06-13T08:28:00Z</dcterms:created>
  <dc:creator>Administrator</dc:creator>
  <cp:lastModifiedBy>windy</cp:lastModifiedBy>
  <cp:lastPrinted>2024-10-10T07:43:00Z</cp:lastPrinted>
  <dcterms:modified xsi:type="dcterms:W3CDTF">2025-09-23T08:36:37Z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0E30BD14C4554422B1AA17AD82480911_13</vt:lpwstr>
  </property>
  <property fmtid="{D5CDD505-2E9C-101B-9397-08002B2CF9AE}" pid="4" name="KSOTemplateDocerSaveRecord">
    <vt:lpwstr>eyJoZGlkIjoiOTYyMWU1ZDU4MjhhODg2OTIyMmE5NjY0NWE4ZWQ2NjkiLCJ1c2VySWQiOiIzNDgwMTMwODEifQ==</vt:lpwstr>
  </property>
</Properties>
</file>