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38B1"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表1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三组研究对象的一般资料比较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 [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</w:rPr>
        <w:object>
          <v:shape id="_x0000_i1025" o:spt="75" type="#_x0000_t75" style="height:14.5pt;width:26.3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  <w:lang w:val="en-US" w:eastAsia="zh-CN"/>
        </w:rPr>
        <w:t>,M(</w:t>
      </w:r>
      <w:r>
        <w:rPr>
          <w:rFonts w:hint="eastAsia" w:ascii="宋体" w:hAnsi="宋体" w:eastAsia="宋体" w:cs="宋体"/>
          <w:b/>
          <w:bCs/>
          <w:i/>
          <w:iCs/>
          <w:color w:val="000000"/>
          <w:position w:val="-6"/>
          <w:sz w:val="21"/>
          <w:szCs w:val="21"/>
          <w:lang w:val="en-US" w:eastAsia="zh-CN"/>
        </w:rPr>
        <w:t>P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  <w:vertAlign w:val="subscript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/>
          <w:bCs/>
          <w:i/>
          <w:iCs/>
          <w:color w:val="000000"/>
          <w:position w:val="-6"/>
          <w:sz w:val="21"/>
          <w:szCs w:val="21"/>
          <w:lang w:val="en-US" w:eastAsia="zh-CN"/>
        </w:rPr>
        <w:t>P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  <w:vertAlign w:val="subscript"/>
          <w:lang w:val="en-US" w:eastAsia="zh-CN"/>
        </w:rPr>
        <w:t>75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]</w:t>
      </w:r>
      <w:bookmarkStart w:id="1" w:name="_GoBack"/>
      <w:bookmarkEnd w:id="1"/>
    </w:p>
    <w:tbl>
      <w:tblPr>
        <w:tblStyle w:val="8"/>
        <w:tblW w:w="1028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016"/>
        <w:gridCol w:w="2008"/>
        <w:gridCol w:w="2016"/>
        <w:gridCol w:w="1136"/>
        <w:gridCol w:w="1144"/>
      </w:tblGrid>
      <w:tr w14:paraId="15C52B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bottom w:val="single" w:color="auto" w:sz="6" w:space="0"/>
            </w:tcBorders>
            <w:vAlign w:val="center"/>
          </w:tcPr>
          <w:p w14:paraId="7BDAD9AC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基本特征</w:t>
            </w:r>
          </w:p>
        </w:tc>
        <w:tc>
          <w:tcPr>
            <w:tcW w:w="2016" w:type="dxa"/>
            <w:tcBorders>
              <w:bottom w:val="single" w:color="auto" w:sz="6" w:space="0"/>
            </w:tcBorders>
            <w:vAlign w:val="center"/>
          </w:tcPr>
          <w:p w14:paraId="1ECD4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正常组（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=74）</w:t>
            </w:r>
          </w:p>
        </w:tc>
        <w:tc>
          <w:tcPr>
            <w:tcW w:w="2008" w:type="dxa"/>
            <w:tcBorders>
              <w:bottom w:val="single" w:color="auto" w:sz="6" w:space="0"/>
            </w:tcBorders>
            <w:vAlign w:val="center"/>
          </w:tcPr>
          <w:p w14:paraId="48CCA1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超重组（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=137）</w:t>
            </w:r>
          </w:p>
        </w:tc>
        <w:tc>
          <w:tcPr>
            <w:tcW w:w="2016" w:type="dxa"/>
            <w:tcBorders>
              <w:bottom w:val="single" w:color="auto" w:sz="6" w:space="0"/>
            </w:tcBorders>
            <w:vAlign w:val="center"/>
          </w:tcPr>
          <w:p w14:paraId="647505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肥胖组（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=49）</w:t>
            </w:r>
          </w:p>
        </w:tc>
        <w:tc>
          <w:tcPr>
            <w:tcW w:w="1136" w:type="dxa"/>
            <w:tcBorders>
              <w:bottom w:val="single" w:color="auto" w:sz="6" w:space="0"/>
            </w:tcBorders>
            <w:vAlign w:val="center"/>
          </w:tcPr>
          <w:p w14:paraId="597632BE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5"/>
                <w:szCs w:val="15"/>
                <w:highlight w:val="none"/>
              </w:rPr>
              <w:t>F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5"/>
                <w:szCs w:val="15"/>
                <w:highlight w:val="none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5"/>
                <w:szCs w:val="15"/>
                <w:highlight w:val="none"/>
              </w:rPr>
              <w:t>χ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5"/>
                <w:szCs w:val="15"/>
                <w:highlight w:val="none"/>
                <w:vertAlign w:val="superscript"/>
              </w:rPr>
              <w:t>2</w:t>
            </w:r>
          </w:p>
        </w:tc>
        <w:tc>
          <w:tcPr>
            <w:tcW w:w="1144" w:type="dxa"/>
            <w:tcBorders>
              <w:bottom w:val="single" w:color="auto" w:sz="6" w:space="0"/>
            </w:tcBorders>
            <w:vAlign w:val="center"/>
          </w:tcPr>
          <w:p w14:paraId="14AA103C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5"/>
                <w:szCs w:val="15"/>
              </w:rPr>
              <w:t>P</w:t>
            </w:r>
          </w:p>
        </w:tc>
      </w:tr>
      <w:tr w14:paraId="00D5E4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51CA656E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年龄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岁</w:t>
            </w:r>
          </w:p>
        </w:tc>
        <w:tc>
          <w:tcPr>
            <w:tcW w:w="2016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196B5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64.07±9.07</w:t>
            </w:r>
          </w:p>
        </w:tc>
        <w:tc>
          <w:tcPr>
            <w:tcW w:w="2008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637614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60.14±9.9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</w:t>
            </w:r>
          </w:p>
        </w:tc>
        <w:tc>
          <w:tcPr>
            <w:tcW w:w="2016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4BDB2D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60.76±8.85</w:t>
            </w:r>
          </w:p>
        </w:tc>
        <w:tc>
          <w:tcPr>
            <w:tcW w:w="1136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228185EC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4.26</w:t>
            </w:r>
          </w:p>
        </w:tc>
        <w:tc>
          <w:tcPr>
            <w:tcW w:w="1144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0CD59333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0.015</w:t>
            </w:r>
          </w:p>
        </w:tc>
      </w:tr>
      <w:tr w14:paraId="7338AF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5D0BCCAE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病程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年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5427C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16.00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12.00,20.00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1CB60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14.00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11.00,20.00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561AC8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14.00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10.00,18.00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5AF12F11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4.15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26EC2069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0.126</w:t>
            </w:r>
          </w:p>
        </w:tc>
      </w:tr>
      <w:tr w14:paraId="70CB12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6135AC5A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收缩压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mmHg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24CCDE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144.00(124.00,160.50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149D26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140.00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127.50,151.00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5AC0A3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146.00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126.00,154.00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3BF0B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0.85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1B4C20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0.655</w:t>
            </w:r>
          </w:p>
        </w:tc>
      </w:tr>
      <w:tr w14:paraId="05BEA2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672B16A7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舒张压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mmHg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366F47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80.00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73.75,89.00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21AD4E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82.00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75.00,90.5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27CC67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83.00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76.50,93.50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79ABB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3.08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70718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0.215</w:t>
            </w:r>
          </w:p>
        </w:tc>
      </w:tr>
      <w:tr w14:paraId="6AF51F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2E8E97A1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心率/（次/分）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62366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84.00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76.00,94.00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179B88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82.00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76.00,92.00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15AFE3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88.00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74.00,94.00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3DFFD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1.14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0BB25F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0.565</w:t>
            </w:r>
          </w:p>
        </w:tc>
      </w:tr>
      <w:tr w14:paraId="759389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109AEFDC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身高/cm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4E17A6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165.00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159.75,172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367FEB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167.00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160.00,173.50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1328EC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168.00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162.00,171.50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091AC7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1.82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43702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0.404</w:t>
            </w:r>
          </w:p>
        </w:tc>
      </w:tr>
      <w:tr w14:paraId="1BC2FF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0F4D7348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体质量/kg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0B0A73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60.00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57.00,68.25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2EA8E7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72.00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65.00,77.50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184394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83.00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77.00,87.00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a,b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03615F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110.15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297B4950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0.001</w:t>
            </w:r>
          </w:p>
        </w:tc>
      </w:tr>
      <w:tr w14:paraId="557EEF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2FC9623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腰围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cm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7AA1E3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87.00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81.00,90.25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26BD9E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94.00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89.50,98.00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24CB88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103.00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96.50,106.00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a,b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143E99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100.61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73679DB7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0.001</w:t>
            </w:r>
          </w:p>
        </w:tc>
      </w:tr>
      <w:tr w14:paraId="32004B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0A5A888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臀围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cm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23B442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97.00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93.00,100.00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3318FB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101.00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100.00,105.00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551F52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107.00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102.50,110.00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a,b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3A2AD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91.93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5D8C325E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0.001</w:t>
            </w:r>
          </w:p>
        </w:tc>
      </w:tr>
      <w:tr w14:paraId="312D5B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68CA344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腰臀比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03599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0.89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0.85,0.93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6853E8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0.92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0.89,0.96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4D4907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0.96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0.91,0.98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a,b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250978F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33.05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73E9C6D9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0.001</w:t>
            </w:r>
          </w:p>
        </w:tc>
      </w:tr>
      <w:tr w14:paraId="36C09E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67439C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FPG/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mmol/L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7FD61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6.10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5.18,7.15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675066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6.50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5.25,7.50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027814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7.10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5.95,8.45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a,b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7EE977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9.38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6EB4EA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0.009</w:t>
            </w:r>
          </w:p>
        </w:tc>
      </w:tr>
      <w:tr w14:paraId="51701D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2EF926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FCP/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ng/mL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2FB70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1.60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0.95,2.56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408C9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1.79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1.11,2.61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6D6F32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2.32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1.53,3.24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28BD08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8.05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6BE00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0.018</w:t>
            </w:r>
          </w:p>
        </w:tc>
      </w:tr>
      <w:tr w14:paraId="68AB2F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75C01F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bookmarkStart w:id="0" w:name="_Hlk181219317"/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HOMA-β</w:t>
            </w:r>
            <w:bookmarkEnd w:id="0"/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169731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60.99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28.49,100.42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5898F1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58.10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35.60,96.09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143C2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54.88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42.59,99.37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27338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0.24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615F88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0.886</w:t>
            </w:r>
          </w:p>
        </w:tc>
      </w:tr>
      <w:tr w14:paraId="6201EA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676C3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HOMA-IR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348559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2.75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2.19,3.43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4DC572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2.94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2.76,3.56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0A082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3.29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2.76,4.67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a,b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57A72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11.67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139859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0.003</w:t>
            </w:r>
          </w:p>
        </w:tc>
      </w:tr>
      <w:tr w14:paraId="2EE198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1F8EE3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HbA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bscript"/>
                <w:lang w:bidi="ar"/>
              </w:rPr>
              <w:t>1c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%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7A9944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7.70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6.58,9.08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3C7F0F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8.10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6.90,9.20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6858FF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8.20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7.15,9.15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7BFC5C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1.29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4B7BB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0.526</w:t>
            </w:r>
          </w:p>
        </w:tc>
      </w:tr>
      <w:tr w14:paraId="61D919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62A1EB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UACR/（mg/g）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462E23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13.80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7.48,42.18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606D0E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15.00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8.10,45.35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24F5E9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16.80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7.10,65.95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1285E7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0.30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669BA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0.861</w:t>
            </w:r>
          </w:p>
        </w:tc>
      </w:tr>
      <w:tr w14:paraId="5B1B2F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47139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内脏脂肪面积/cm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2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046BB2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72.50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64.00,94.25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578970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99.00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84.50,119.50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389EF8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127.00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111.50,150.00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a,b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053849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93.29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6C69DC9E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0.001</w:t>
            </w:r>
          </w:p>
        </w:tc>
      </w:tr>
      <w:tr w14:paraId="053F7F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7B35016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RBC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superscript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/L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16036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4.34±0.49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49B6C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4.55±0.53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6C7139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4.69±0.57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1FF6A27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7.30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6FB62239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0.001</w:t>
            </w:r>
          </w:p>
        </w:tc>
      </w:tr>
      <w:tr w14:paraId="76C79D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5208FDD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Hb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g/L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317065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131±15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28C2CE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137±16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477C9A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141±17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5B47F92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6.36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2D732AE1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0.002</w:t>
            </w:r>
          </w:p>
        </w:tc>
      </w:tr>
      <w:tr w14:paraId="2817A4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6918A0D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PLT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superscript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/L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79F492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171.43±194.22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5E242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180.45±197.25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60DD5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173.55±201.92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48E81ED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0.36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7CBF7ADB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0.695</w:t>
            </w:r>
          </w:p>
        </w:tc>
      </w:tr>
      <w:tr w14:paraId="0B94B4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20969CCE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ALT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U/L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6EBECD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15.00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12.00,24.25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05720F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20.00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14.00,28.00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5BD1D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23.00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15.00,30.50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64F9F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10.80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145E8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0.005</w:t>
            </w:r>
          </w:p>
        </w:tc>
      </w:tr>
      <w:tr w14:paraId="084B3A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4DC40E64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AST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U/L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50FFD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17.00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15.00,21.00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2BDF2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18.00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16.00,21.00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1A4015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18.00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14.50,23.00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285686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1.03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42F4F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0.596</w:t>
            </w:r>
          </w:p>
        </w:tc>
      </w:tr>
      <w:tr w14:paraId="4858D8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319423BD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GGT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U/L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08BD30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21.00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14.00,29.00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70D8F5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24.00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18.00,35.50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429CC0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24.00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17.00,37.50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21577E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6.00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7E75D8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0.050</w:t>
            </w:r>
          </w:p>
        </w:tc>
      </w:tr>
      <w:tr w14:paraId="6AA95F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3FA783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UA/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（umol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/L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01AB6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287.50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234.50,344.25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4F7914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328.00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259.00,391.00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5D896A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369.00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309.00,412.00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a,b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0C726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24.49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50BEE0FE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0.001</w:t>
            </w:r>
          </w:p>
        </w:tc>
      </w:tr>
      <w:tr w14:paraId="3FD7B0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0558DD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Cr/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（umol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/L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03DDF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63.00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52.75,74.25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09767E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67.00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57.50,80.50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5CA294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71.00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58.50,87.00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27114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4.93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6B0596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0.085</w:t>
            </w:r>
          </w:p>
        </w:tc>
      </w:tr>
      <w:tr w14:paraId="00858C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3C2A45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TG/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mmol/L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4200BA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1.35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0.95,2.03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704B5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1.75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1.24,2.68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603804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1.84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1.37,2.75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6055E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14.89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4FF59FC3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0.001</w:t>
            </w:r>
          </w:p>
        </w:tc>
      </w:tr>
      <w:tr w14:paraId="6D8DC1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59A54D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TC/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mmol/L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7DBB1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4.17±4.73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49E83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4.53±4.95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7CEDC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4.02±4.81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538B4769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1.91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3E3DECB6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0.151</w:t>
            </w:r>
          </w:p>
        </w:tc>
      </w:tr>
      <w:tr w14:paraId="2FE3B2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313951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HDL-C/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mmol/L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6B8A56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1.16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1.02,1.39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1D8D1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0.91,1.28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6A57A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0.96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0.85,1.20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a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021171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10.51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478550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0.005</w:t>
            </w:r>
          </w:p>
        </w:tc>
      </w:tr>
      <w:tr w14:paraId="3B7177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0C3D17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LDL-C/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mmol/L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073B23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1.65,2.84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420363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2.42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1.95,3.30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033892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2.04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1.61,2.58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shd w:val="clear" w:color="auto" w:fill="FFFFFF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vertAlign w:val="superscript"/>
                <w:lang w:bidi="ar"/>
              </w:rPr>
              <w:t>b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73C51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8.49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030CA5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0.014</w:t>
            </w:r>
          </w:p>
        </w:tc>
      </w:tr>
      <w:tr w14:paraId="006761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  <w:vAlign w:val="center"/>
          </w:tcPr>
          <w:p w14:paraId="26849E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性别[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(%)]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5D1F0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62EF64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6465A8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2B8015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7484A8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</w:tr>
      <w:tr w14:paraId="18C7BB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</w:tcPr>
          <w:p w14:paraId="44AFE1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男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5268F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37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50.0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</w:tcPr>
          <w:p w14:paraId="195139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75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54.7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7B2E8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61.2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1136" w:type="dxa"/>
            <w:tcBorders>
              <w:tl2br w:val="nil"/>
              <w:tr2bl w:val="nil"/>
            </w:tcBorders>
          </w:tcPr>
          <w:p w14:paraId="39A3D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1.5</w:t>
            </w:r>
          </w:p>
        </w:tc>
        <w:tc>
          <w:tcPr>
            <w:tcW w:w="1144" w:type="dxa"/>
            <w:tcBorders>
              <w:tl2br w:val="nil"/>
              <w:tr2bl w:val="nil"/>
            </w:tcBorders>
          </w:tcPr>
          <w:p w14:paraId="51110B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0.472</w:t>
            </w:r>
          </w:p>
        </w:tc>
      </w:tr>
      <w:tr w14:paraId="372E41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</w:tcPr>
          <w:p w14:paraId="5C41F9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女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32A441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37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50.0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</w:tcPr>
          <w:p w14:paraId="21B59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62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45.3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58E744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38.8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1136" w:type="dxa"/>
            <w:tcBorders>
              <w:tl2br w:val="nil"/>
              <w:tr2bl w:val="nil"/>
            </w:tcBorders>
          </w:tcPr>
          <w:p w14:paraId="7DB4E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</w:tcPr>
          <w:p w14:paraId="326772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</w:tr>
      <w:tr w14:paraId="5605D3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</w:tcPr>
          <w:p w14:paraId="2EAC6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吸烟史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(%)]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1B8AD0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2008" w:type="dxa"/>
            <w:tcBorders>
              <w:tl2br w:val="nil"/>
              <w:tr2bl w:val="nil"/>
            </w:tcBorders>
          </w:tcPr>
          <w:p w14:paraId="6EEF9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255033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</w:tcPr>
          <w:p w14:paraId="0E972F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</w:tcPr>
          <w:p w14:paraId="661ED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</w:tr>
      <w:tr w14:paraId="07D1E3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</w:tcPr>
          <w:p w14:paraId="22FAB5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2662FB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51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68.9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</w:tcPr>
          <w:p w14:paraId="6EAD9C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94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68.6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5240B7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33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67.3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1136" w:type="dxa"/>
            <w:tcBorders>
              <w:tl2br w:val="nil"/>
              <w:tr2bl w:val="nil"/>
            </w:tcBorders>
          </w:tcPr>
          <w:p w14:paraId="091AC4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0.04</w:t>
            </w:r>
          </w:p>
        </w:tc>
        <w:tc>
          <w:tcPr>
            <w:tcW w:w="1144" w:type="dxa"/>
            <w:tcBorders>
              <w:tl2br w:val="nil"/>
              <w:tr2bl w:val="nil"/>
            </w:tcBorders>
          </w:tcPr>
          <w:p w14:paraId="3FD6E4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0.982</w:t>
            </w:r>
          </w:p>
        </w:tc>
      </w:tr>
      <w:tr w14:paraId="217B74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</w:tcPr>
          <w:p w14:paraId="5C9131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有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1333DF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31.1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</w:tcPr>
          <w:p w14:paraId="2F8A34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43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31.4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6B1D42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32.7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1136" w:type="dxa"/>
            <w:tcBorders>
              <w:tl2br w:val="nil"/>
              <w:tr2bl w:val="nil"/>
            </w:tcBorders>
          </w:tcPr>
          <w:p w14:paraId="1C58E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</w:tcPr>
          <w:p w14:paraId="54800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</w:tr>
      <w:tr w14:paraId="354820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</w:tcPr>
          <w:p w14:paraId="245FEF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饮酒史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(%)]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7D5F9E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2008" w:type="dxa"/>
            <w:tcBorders>
              <w:tl2br w:val="nil"/>
              <w:tr2bl w:val="nil"/>
            </w:tcBorders>
          </w:tcPr>
          <w:p w14:paraId="208184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547188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</w:tcPr>
          <w:p w14:paraId="4D15E8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</w:tcPr>
          <w:p w14:paraId="7A9434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</w:tr>
      <w:tr w14:paraId="2E4464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</w:tcPr>
          <w:p w14:paraId="2CD3DB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0225FB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67.6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</w:tcPr>
          <w:p w14:paraId="2C564B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94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68.6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2D4D71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63.3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1136" w:type="dxa"/>
            <w:tcBorders>
              <w:tl2br w:val="nil"/>
              <w:tr2bl w:val="nil"/>
            </w:tcBorders>
          </w:tcPr>
          <w:p w14:paraId="65C946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0.47</w:t>
            </w:r>
          </w:p>
        </w:tc>
        <w:tc>
          <w:tcPr>
            <w:tcW w:w="1144" w:type="dxa"/>
            <w:tcBorders>
              <w:tl2br w:val="nil"/>
              <w:tr2bl w:val="nil"/>
            </w:tcBorders>
          </w:tcPr>
          <w:p w14:paraId="12363A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0.790</w:t>
            </w:r>
          </w:p>
        </w:tc>
      </w:tr>
      <w:tr w14:paraId="1E0BD2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</w:tcPr>
          <w:p w14:paraId="5F0FCE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有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4A107E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32.4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</w:tcPr>
          <w:p w14:paraId="121BC0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43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31.4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491C34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36.7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1136" w:type="dxa"/>
            <w:tcBorders>
              <w:tl2br w:val="nil"/>
              <w:tr2bl w:val="nil"/>
            </w:tcBorders>
          </w:tcPr>
          <w:p w14:paraId="4B1120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</w:tcPr>
          <w:p w14:paraId="19F71E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</w:tr>
      <w:tr w14:paraId="1B1949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</w:tcPr>
          <w:p w14:paraId="77FB46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高血压史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(%)]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56E898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2008" w:type="dxa"/>
            <w:tcBorders>
              <w:tl2br w:val="nil"/>
              <w:tr2bl w:val="nil"/>
            </w:tcBorders>
          </w:tcPr>
          <w:p w14:paraId="7E81F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73D9E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</w:tcPr>
          <w:p w14:paraId="5F7593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</w:tcPr>
          <w:p w14:paraId="36B904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</w:tr>
      <w:tr w14:paraId="17B63F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</w:tcPr>
          <w:p w14:paraId="7DC64E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0215D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32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43.2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</w:tcPr>
          <w:p w14:paraId="5D374A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53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38.7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506DEB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20.4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136" w:type="dxa"/>
            <w:tcBorders>
              <w:tl2br w:val="nil"/>
              <w:tr2bl w:val="nil"/>
            </w:tcBorders>
          </w:tcPr>
          <w:p w14:paraId="4EB884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7.205</w:t>
            </w:r>
          </w:p>
        </w:tc>
        <w:tc>
          <w:tcPr>
            <w:tcW w:w="1144" w:type="dxa"/>
            <w:tcBorders>
              <w:tl2br w:val="nil"/>
              <w:tr2bl w:val="nil"/>
            </w:tcBorders>
          </w:tcPr>
          <w:p w14:paraId="1688C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0.027</w:t>
            </w:r>
          </w:p>
        </w:tc>
      </w:tr>
      <w:tr w14:paraId="459781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</w:tcPr>
          <w:p w14:paraId="42E911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有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4D889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42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56.8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</w:tcPr>
          <w:p w14:paraId="1FEF8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84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61.3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04E9C2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39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79.6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136" w:type="dxa"/>
            <w:tcBorders>
              <w:tl2br w:val="nil"/>
              <w:tr2bl w:val="nil"/>
            </w:tcBorders>
          </w:tcPr>
          <w:p w14:paraId="518F54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</w:tcPr>
          <w:p w14:paraId="3F256A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</w:tr>
      <w:tr w14:paraId="1062C9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</w:tcPr>
          <w:p w14:paraId="3712B5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糖尿病家族史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(%)]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7427F6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2008" w:type="dxa"/>
            <w:tcBorders>
              <w:tl2br w:val="nil"/>
              <w:tr2bl w:val="nil"/>
            </w:tcBorders>
          </w:tcPr>
          <w:p w14:paraId="05CEE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0E77CB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</w:tcPr>
          <w:p w14:paraId="3AA30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</w:tcPr>
          <w:p w14:paraId="21C90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</w:tr>
      <w:tr w14:paraId="7F9126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</w:tcPr>
          <w:p w14:paraId="0474E0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130E77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32.4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</w:tcPr>
          <w:p w14:paraId="1B1A7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49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35.8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778F6F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49.0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1136" w:type="dxa"/>
            <w:tcBorders>
              <w:tl2br w:val="nil"/>
              <w:tr2bl w:val="nil"/>
            </w:tcBorders>
          </w:tcPr>
          <w:p w14:paraId="4992E1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3.75</w:t>
            </w:r>
          </w:p>
        </w:tc>
        <w:tc>
          <w:tcPr>
            <w:tcW w:w="1144" w:type="dxa"/>
            <w:tcBorders>
              <w:tl2br w:val="nil"/>
              <w:tr2bl w:val="nil"/>
            </w:tcBorders>
          </w:tcPr>
          <w:p w14:paraId="34815F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0.154</w:t>
            </w:r>
          </w:p>
        </w:tc>
      </w:tr>
      <w:tr w14:paraId="1F7E6A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</w:tcPr>
          <w:p w14:paraId="13E108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有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30133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67.6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</w:tcPr>
          <w:p w14:paraId="49337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88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64.2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1A12BF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51.0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1136" w:type="dxa"/>
            <w:tcBorders>
              <w:tl2br w:val="nil"/>
              <w:tr2bl w:val="nil"/>
            </w:tcBorders>
          </w:tcPr>
          <w:p w14:paraId="4792BB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</w:tcPr>
          <w:p w14:paraId="4F5C7C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</w:tr>
      <w:tr w14:paraId="21533F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</w:tcPr>
          <w:p w14:paraId="674AE5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合并脂肪肝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(%)]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1D32F4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2008" w:type="dxa"/>
            <w:tcBorders>
              <w:tl2br w:val="nil"/>
              <w:tr2bl w:val="nil"/>
            </w:tcBorders>
          </w:tcPr>
          <w:p w14:paraId="45FB0F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468343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</w:tcPr>
          <w:p w14:paraId="5970D2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</w:tcPr>
          <w:p w14:paraId="58A9A6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</w:tr>
      <w:tr w14:paraId="54D344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</w:tcPr>
          <w:p w14:paraId="4CCF6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763599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61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82.4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</w:tcPr>
          <w:p w14:paraId="2BE95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90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65.7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5EFA38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53.1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136" w:type="dxa"/>
            <w:tcBorders>
              <w:tl2br w:val="nil"/>
              <w:tr2bl w:val="nil"/>
            </w:tcBorders>
          </w:tcPr>
          <w:p w14:paraId="251E4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12.459</w:t>
            </w:r>
          </w:p>
        </w:tc>
        <w:tc>
          <w:tcPr>
            <w:tcW w:w="1144" w:type="dxa"/>
            <w:tcBorders>
              <w:tl2br w:val="nil"/>
              <w:tr2bl w:val="nil"/>
            </w:tcBorders>
          </w:tcPr>
          <w:p w14:paraId="4F475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0.002</w:t>
            </w:r>
          </w:p>
        </w:tc>
      </w:tr>
      <w:tr w14:paraId="1C3CBE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tcBorders>
              <w:tl2br w:val="nil"/>
              <w:tr2bl w:val="nil"/>
            </w:tcBorders>
          </w:tcPr>
          <w:p w14:paraId="4E9DB4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有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5B1FF4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17.6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2008" w:type="dxa"/>
            <w:tcBorders>
              <w:tl2br w:val="nil"/>
              <w:tr2bl w:val="nil"/>
            </w:tcBorders>
          </w:tcPr>
          <w:p w14:paraId="7C899E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47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34.3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 w14:paraId="468179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46.9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136" w:type="dxa"/>
            <w:tcBorders>
              <w:tl2br w:val="nil"/>
              <w:tr2bl w:val="nil"/>
            </w:tcBorders>
          </w:tcPr>
          <w:p w14:paraId="10ABF3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</w:tcPr>
          <w:p w14:paraId="0D02FB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</w:p>
        </w:tc>
      </w:tr>
    </w:tbl>
    <w:p w14:paraId="0E03BA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260" w:firstLineChars="200"/>
        <w:jc w:val="both"/>
        <w:textAlignment w:val="auto"/>
        <w:rPr>
          <w:rFonts w:hint="eastAsia"/>
          <w:color w:val="FF0000"/>
          <w:lang w:eastAsia="zh-CN"/>
        </w:rPr>
      </w:pPr>
      <w:r>
        <w:rPr>
          <w:rFonts w:hint="eastAsia" w:ascii="宋体" w:hAnsi="宋体" w:eastAsia="宋体" w:cs="宋体"/>
          <w:color w:val="auto"/>
          <w:sz w:val="13"/>
          <w:szCs w:val="13"/>
        </w:rPr>
        <w:t>注：与正常组相比，a表示</w:t>
      </w:r>
      <w:r>
        <w:rPr>
          <w:rFonts w:hint="eastAsia" w:ascii="宋体" w:hAnsi="宋体" w:eastAsia="宋体" w:cs="宋体"/>
          <w:i/>
          <w:iCs/>
          <w:color w:val="auto"/>
          <w:sz w:val="13"/>
          <w:szCs w:val="13"/>
        </w:rPr>
        <w:t>P</w:t>
      </w:r>
      <w:r>
        <w:rPr>
          <w:rFonts w:hint="eastAsia" w:ascii="宋体" w:hAnsi="宋体" w:eastAsia="宋体" w:cs="宋体"/>
          <w:color w:val="auto"/>
          <w:sz w:val="13"/>
          <w:szCs w:val="13"/>
        </w:rPr>
        <w:t>＜0.05，与超重组相比，b表示</w:t>
      </w:r>
      <w:r>
        <w:rPr>
          <w:rFonts w:hint="eastAsia" w:ascii="宋体" w:hAnsi="宋体" w:eastAsia="宋体" w:cs="宋体"/>
          <w:i/>
          <w:iCs/>
          <w:color w:val="auto"/>
          <w:sz w:val="13"/>
          <w:szCs w:val="13"/>
        </w:rPr>
        <w:t>P</w:t>
      </w:r>
      <w:r>
        <w:rPr>
          <w:rFonts w:hint="eastAsia" w:ascii="宋体" w:hAnsi="宋体" w:eastAsia="宋体" w:cs="宋体"/>
          <w:color w:val="auto"/>
          <w:sz w:val="13"/>
          <w:szCs w:val="13"/>
        </w:rPr>
        <w:t>＜0.05。FPG：空腹静脉血糖，FCP：空腹C肽，HOMA-β：胰岛β细胞功能指数，HOMA-IR：胰岛素抵抗指数，</w:t>
      </w:r>
      <w:r>
        <w:rPr>
          <w:rFonts w:hint="eastAsia" w:ascii="宋体" w:hAnsi="宋体" w:eastAsia="宋体" w:cs="宋体"/>
          <w:color w:val="auto"/>
          <w:sz w:val="13"/>
          <w:szCs w:val="13"/>
          <w:shd w:val="clear" w:color="auto" w:fill="FFFFFF"/>
        </w:rPr>
        <w:t>HbA</w:t>
      </w:r>
      <w:r>
        <w:rPr>
          <w:rFonts w:hint="eastAsia" w:ascii="宋体" w:hAnsi="宋体" w:eastAsia="宋体" w:cs="宋体"/>
          <w:color w:val="auto"/>
          <w:sz w:val="13"/>
          <w:szCs w:val="13"/>
          <w:shd w:val="clear" w:color="auto" w:fill="FFFFFF"/>
          <w:vertAlign w:val="subscript"/>
        </w:rPr>
        <w:t>lc</w:t>
      </w:r>
      <w:r>
        <w:rPr>
          <w:rFonts w:hint="eastAsia" w:ascii="宋体" w:hAnsi="宋体" w:eastAsia="宋体" w:cs="宋体"/>
          <w:color w:val="auto"/>
          <w:sz w:val="13"/>
          <w:szCs w:val="13"/>
        </w:rPr>
        <w:t>：糖化血红蛋白，RBC：红细胞计数，Hb：血红蛋白，PLT：血小板计数，ALT：丙氨酸氨基转移酶，AST：天冬氨酸氨基转移酶，GGT：γ-谷氨酰基转移酶，UA：尿酸，Cr：肌酐，TG：甘油三酯，TC：总胆固醇，HDL-c：高密度脂蛋白胆固醇，LDL-c：低密度脂蛋白胆固醇，UACR：尿白蛋白与肌酐比值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DD532">
    <w:pPr>
      <w:pStyle w:val="3"/>
      <w:rPr>
        <w:rFonts w:hint="eastAsia" w:ascii="宋体" w:hAnsi="宋体" w:eastAsia="宋体" w:cs="宋体"/>
        <w:sz w:val="16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A9C65">
    <w:pPr>
      <w:pStyle w:val="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</w:docVars>
  <w:rsids>
    <w:rsidRoot w:val="00973AD4"/>
    <w:rsid w:val="0001687C"/>
    <w:rsid w:val="00047547"/>
    <w:rsid w:val="00070F88"/>
    <w:rsid w:val="00071BCD"/>
    <w:rsid w:val="000877CB"/>
    <w:rsid w:val="00091031"/>
    <w:rsid w:val="001009BC"/>
    <w:rsid w:val="00105671"/>
    <w:rsid w:val="001102DC"/>
    <w:rsid w:val="00125861"/>
    <w:rsid w:val="00127368"/>
    <w:rsid w:val="00133D92"/>
    <w:rsid w:val="001549D3"/>
    <w:rsid w:val="00193A70"/>
    <w:rsid w:val="001E332A"/>
    <w:rsid w:val="002350FA"/>
    <w:rsid w:val="0027384B"/>
    <w:rsid w:val="002743F6"/>
    <w:rsid w:val="002854D5"/>
    <w:rsid w:val="00286CDA"/>
    <w:rsid w:val="002A0E61"/>
    <w:rsid w:val="002C7DA4"/>
    <w:rsid w:val="002F0B27"/>
    <w:rsid w:val="002F18AE"/>
    <w:rsid w:val="00301CF0"/>
    <w:rsid w:val="00310789"/>
    <w:rsid w:val="00315DFE"/>
    <w:rsid w:val="0034011C"/>
    <w:rsid w:val="00346736"/>
    <w:rsid w:val="003652C5"/>
    <w:rsid w:val="00365489"/>
    <w:rsid w:val="00384B9C"/>
    <w:rsid w:val="003A0EC5"/>
    <w:rsid w:val="003B742E"/>
    <w:rsid w:val="003D00AE"/>
    <w:rsid w:val="004049BA"/>
    <w:rsid w:val="00406254"/>
    <w:rsid w:val="00424F50"/>
    <w:rsid w:val="00442E62"/>
    <w:rsid w:val="00446981"/>
    <w:rsid w:val="004545DE"/>
    <w:rsid w:val="0045612E"/>
    <w:rsid w:val="00462099"/>
    <w:rsid w:val="00482974"/>
    <w:rsid w:val="004A30DB"/>
    <w:rsid w:val="004A5B75"/>
    <w:rsid w:val="004B7735"/>
    <w:rsid w:val="004C1506"/>
    <w:rsid w:val="004C4933"/>
    <w:rsid w:val="004C4E55"/>
    <w:rsid w:val="004F2044"/>
    <w:rsid w:val="004F57FC"/>
    <w:rsid w:val="00507940"/>
    <w:rsid w:val="00507DF5"/>
    <w:rsid w:val="005143D7"/>
    <w:rsid w:val="00574D87"/>
    <w:rsid w:val="0059747D"/>
    <w:rsid w:val="005E6990"/>
    <w:rsid w:val="006204B1"/>
    <w:rsid w:val="006A7E3D"/>
    <w:rsid w:val="006B61E4"/>
    <w:rsid w:val="006C7553"/>
    <w:rsid w:val="006E3372"/>
    <w:rsid w:val="007177E8"/>
    <w:rsid w:val="00726D5A"/>
    <w:rsid w:val="00736E4A"/>
    <w:rsid w:val="00792E88"/>
    <w:rsid w:val="007B2556"/>
    <w:rsid w:val="007B2D7B"/>
    <w:rsid w:val="007D0774"/>
    <w:rsid w:val="007E46AB"/>
    <w:rsid w:val="0080126E"/>
    <w:rsid w:val="00816406"/>
    <w:rsid w:val="008429B9"/>
    <w:rsid w:val="00883863"/>
    <w:rsid w:val="008A72BB"/>
    <w:rsid w:val="008B0A6B"/>
    <w:rsid w:val="008E4CE4"/>
    <w:rsid w:val="008F020A"/>
    <w:rsid w:val="009059D6"/>
    <w:rsid w:val="0091021A"/>
    <w:rsid w:val="00913E07"/>
    <w:rsid w:val="0092046C"/>
    <w:rsid w:val="00932930"/>
    <w:rsid w:val="00936F62"/>
    <w:rsid w:val="00972C9E"/>
    <w:rsid w:val="00973AD4"/>
    <w:rsid w:val="009A1D2D"/>
    <w:rsid w:val="009B1D50"/>
    <w:rsid w:val="009F66F7"/>
    <w:rsid w:val="009F7D0F"/>
    <w:rsid w:val="00A0787D"/>
    <w:rsid w:val="00A26098"/>
    <w:rsid w:val="00A56597"/>
    <w:rsid w:val="00A6706C"/>
    <w:rsid w:val="00AC41EE"/>
    <w:rsid w:val="00AD66AA"/>
    <w:rsid w:val="00AE2AD6"/>
    <w:rsid w:val="00B149B9"/>
    <w:rsid w:val="00B16B66"/>
    <w:rsid w:val="00B20DF2"/>
    <w:rsid w:val="00B27D75"/>
    <w:rsid w:val="00B50C3D"/>
    <w:rsid w:val="00BC04B6"/>
    <w:rsid w:val="00BE104A"/>
    <w:rsid w:val="00C0111D"/>
    <w:rsid w:val="00C34790"/>
    <w:rsid w:val="00C43DBA"/>
    <w:rsid w:val="00C51A10"/>
    <w:rsid w:val="00C83FFD"/>
    <w:rsid w:val="00CB4AFC"/>
    <w:rsid w:val="00CB6231"/>
    <w:rsid w:val="00CD0CDC"/>
    <w:rsid w:val="00CF52BC"/>
    <w:rsid w:val="00D048E9"/>
    <w:rsid w:val="00D2377A"/>
    <w:rsid w:val="00D258B6"/>
    <w:rsid w:val="00D2731F"/>
    <w:rsid w:val="00D35170"/>
    <w:rsid w:val="00D44926"/>
    <w:rsid w:val="00D461FA"/>
    <w:rsid w:val="00D74F8B"/>
    <w:rsid w:val="00DA2EC7"/>
    <w:rsid w:val="00DD2353"/>
    <w:rsid w:val="00DF1AFC"/>
    <w:rsid w:val="00E1603C"/>
    <w:rsid w:val="00E30BB6"/>
    <w:rsid w:val="00E50AD8"/>
    <w:rsid w:val="00E771A3"/>
    <w:rsid w:val="00E774EF"/>
    <w:rsid w:val="00EE3BD0"/>
    <w:rsid w:val="00EF2479"/>
    <w:rsid w:val="00EF3619"/>
    <w:rsid w:val="00F158BF"/>
    <w:rsid w:val="00F30150"/>
    <w:rsid w:val="00F44F67"/>
    <w:rsid w:val="00F61E93"/>
    <w:rsid w:val="00F631BC"/>
    <w:rsid w:val="00F67845"/>
    <w:rsid w:val="00F82704"/>
    <w:rsid w:val="00FB22C9"/>
    <w:rsid w:val="00FB24FF"/>
    <w:rsid w:val="00FE5D68"/>
    <w:rsid w:val="00FE5DE6"/>
    <w:rsid w:val="01203FAE"/>
    <w:rsid w:val="01730582"/>
    <w:rsid w:val="018362EB"/>
    <w:rsid w:val="01A52705"/>
    <w:rsid w:val="01BD17FD"/>
    <w:rsid w:val="01F176F8"/>
    <w:rsid w:val="01FA47FF"/>
    <w:rsid w:val="023F0464"/>
    <w:rsid w:val="025739FF"/>
    <w:rsid w:val="02641C78"/>
    <w:rsid w:val="0264611C"/>
    <w:rsid w:val="02663C42"/>
    <w:rsid w:val="027D71DE"/>
    <w:rsid w:val="02B81FC4"/>
    <w:rsid w:val="02C866AB"/>
    <w:rsid w:val="02ED6112"/>
    <w:rsid w:val="030376E3"/>
    <w:rsid w:val="03195159"/>
    <w:rsid w:val="031E451D"/>
    <w:rsid w:val="04003C23"/>
    <w:rsid w:val="04574F97"/>
    <w:rsid w:val="04722D72"/>
    <w:rsid w:val="04B2316F"/>
    <w:rsid w:val="04B70785"/>
    <w:rsid w:val="04E94D00"/>
    <w:rsid w:val="05213CE0"/>
    <w:rsid w:val="053973EC"/>
    <w:rsid w:val="05B253F0"/>
    <w:rsid w:val="05EC0902"/>
    <w:rsid w:val="061D286A"/>
    <w:rsid w:val="06466ED2"/>
    <w:rsid w:val="0680104B"/>
    <w:rsid w:val="068E19BA"/>
    <w:rsid w:val="06D33870"/>
    <w:rsid w:val="06E72E78"/>
    <w:rsid w:val="06F2019A"/>
    <w:rsid w:val="073A569E"/>
    <w:rsid w:val="07487DBA"/>
    <w:rsid w:val="0774295E"/>
    <w:rsid w:val="07B94814"/>
    <w:rsid w:val="07D647EE"/>
    <w:rsid w:val="07D96C64"/>
    <w:rsid w:val="081952B3"/>
    <w:rsid w:val="085B1D6F"/>
    <w:rsid w:val="08805B68"/>
    <w:rsid w:val="08A13C26"/>
    <w:rsid w:val="08D04774"/>
    <w:rsid w:val="08F24482"/>
    <w:rsid w:val="08FA3336"/>
    <w:rsid w:val="09045F63"/>
    <w:rsid w:val="090C4E18"/>
    <w:rsid w:val="090E293E"/>
    <w:rsid w:val="091F4B4B"/>
    <w:rsid w:val="09E518F1"/>
    <w:rsid w:val="0A256191"/>
    <w:rsid w:val="0A884AC2"/>
    <w:rsid w:val="0A984BB5"/>
    <w:rsid w:val="0AAC53BE"/>
    <w:rsid w:val="0AE41BA8"/>
    <w:rsid w:val="0B5C2086"/>
    <w:rsid w:val="0B9A2BAF"/>
    <w:rsid w:val="0B9F6417"/>
    <w:rsid w:val="0BA457DB"/>
    <w:rsid w:val="0BBC16CE"/>
    <w:rsid w:val="0BC814CA"/>
    <w:rsid w:val="0BF73B5D"/>
    <w:rsid w:val="0BFC1173"/>
    <w:rsid w:val="0C321039"/>
    <w:rsid w:val="0C4072B2"/>
    <w:rsid w:val="0C463BD6"/>
    <w:rsid w:val="0CA23AC9"/>
    <w:rsid w:val="0CC06645"/>
    <w:rsid w:val="0D264362"/>
    <w:rsid w:val="0D8E229F"/>
    <w:rsid w:val="0DB717F6"/>
    <w:rsid w:val="0DE545B5"/>
    <w:rsid w:val="0DE93979"/>
    <w:rsid w:val="0DEB76F2"/>
    <w:rsid w:val="0E370B89"/>
    <w:rsid w:val="0ECC7523"/>
    <w:rsid w:val="0EDE2DB2"/>
    <w:rsid w:val="0F1F3AF7"/>
    <w:rsid w:val="0F276507"/>
    <w:rsid w:val="0F3F1AA3"/>
    <w:rsid w:val="0F6634D4"/>
    <w:rsid w:val="0F735BF1"/>
    <w:rsid w:val="0F8C0A60"/>
    <w:rsid w:val="0FA758F4"/>
    <w:rsid w:val="105A46BB"/>
    <w:rsid w:val="105B0B5E"/>
    <w:rsid w:val="10667503"/>
    <w:rsid w:val="107E65FB"/>
    <w:rsid w:val="10DC38ED"/>
    <w:rsid w:val="11082369"/>
    <w:rsid w:val="114710E3"/>
    <w:rsid w:val="11494E5B"/>
    <w:rsid w:val="11531836"/>
    <w:rsid w:val="11752AA8"/>
    <w:rsid w:val="11E64458"/>
    <w:rsid w:val="120174E4"/>
    <w:rsid w:val="12661A3D"/>
    <w:rsid w:val="127C300E"/>
    <w:rsid w:val="133236CD"/>
    <w:rsid w:val="13477178"/>
    <w:rsid w:val="137D0DEC"/>
    <w:rsid w:val="13B011C1"/>
    <w:rsid w:val="13CC58CF"/>
    <w:rsid w:val="13D84274"/>
    <w:rsid w:val="142474B9"/>
    <w:rsid w:val="14263231"/>
    <w:rsid w:val="14431E2B"/>
    <w:rsid w:val="14515DD5"/>
    <w:rsid w:val="146F2E2A"/>
    <w:rsid w:val="149363ED"/>
    <w:rsid w:val="14B67441"/>
    <w:rsid w:val="14FB646C"/>
    <w:rsid w:val="15192D96"/>
    <w:rsid w:val="151E215B"/>
    <w:rsid w:val="158465C6"/>
    <w:rsid w:val="15AE1730"/>
    <w:rsid w:val="15BD5E17"/>
    <w:rsid w:val="164E4CC1"/>
    <w:rsid w:val="1722208F"/>
    <w:rsid w:val="174F6F43"/>
    <w:rsid w:val="175B58E8"/>
    <w:rsid w:val="177D4B17"/>
    <w:rsid w:val="178E7A6B"/>
    <w:rsid w:val="179901BE"/>
    <w:rsid w:val="17B84AE8"/>
    <w:rsid w:val="17F51899"/>
    <w:rsid w:val="17FF6273"/>
    <w:rsid w:val="180E4708"/>
    <w:rsid w:val="18627981"/>
    <w:rsid w:val="18BA663E"/>
    <w:rsid w:val="190B72B5"/>
    <w:rsid w:val="193E726F"/>
    <w:rsid w:val="19CF32E9"/>
    <w:rsid w:val="1A0933D9"/>
    <w:rsid w:val="1A7D3DC7"/>
    <w:rsid w:val="1ABC044C"/>
    <w:rsid w:val="1AC6751C"/>
    <w:rsid w:val="1AE41750"/>
    <w:rsid w:val="1AFD0A64"/>
    <w:rsid w:val="1AFF2A2E"/>
    <w:rsid w:val="1B776A68"/>
    <w:rsid w:val="1B7927E1"/>
    <w:rsid w:val="1C31325D"/>
    <w:rsid w:val="1C776FFB"/>
    <w:rsid w:val="1CA613B3"/>
    <w:rsid w:val="1CC23D13"/>
    <w:rsid w:val="1CC932F4"/>
    <w:rsid w:val="1D942DC8"/>
    <w:rsid w:val="1DB1168D"/>
    <w:rsid w:val="1DC00253"/>
    <w:rsid w:val="1DEF6D8A"/>
    <w:rsid w:val="1DF0665E"/>
    <w:rsid w:val="1E1B7B7F"/>
    <w:rsid w:val="1E307F52"/>
    <w:rsid w:val="1EFA3C38"/>
    <w:rsid w:val="1F2667DB"/>
    <w:rsid w:val="1F300408"/>
    <w:rsid w:val="1F30765A"/>
    <w:rsid w:val="1F647304"/>
    <w:rsid w:val="1FC3402A"/>
    <w:rsid w:val="1FDD1C4B"/>
    <w:rsid w:val="1FF64400"/>
    <w:rsid w:val="20087C8F"/>
    <w:rsid w:val="20B802FC"/>
    <w:rsid w:val="20F50871"/>
    <w:rsid w:val="211A3988"/>
    <w:rsid w:val="21244F9D"/>
    <w:rsid w:val="213A47C0"/>
    <w:rsid w:val="21B52099"/>
    <w:rsid w:val="22271D5D"/>
    <w:rsid w:val="2228286B"/>
    <w:rsid w:val="225278E7"/>
    <w:rsid w:val="228026A7"/>
    <w:rsid w:val="22D14CB0"/>
    <w:rsid w:val="22EA5D72"/>
    <w:rsid w:val="23472053"/>
    <w:rsid w:val="23476D20"/>
    <w:rsid w:val="23635922"/>
    <w:rsid w:val="237C4C1C"/>
    <w:rsid w:val="23810484"/>
    <w:rsid w:val="238B30B1"/>
    <w:rsid w:val="23F96591"/>
    <w:rsid w:val="23FC7B0B"/>
    <w:rsid w:val="24092228"/>
    <w:rsid w:val="241906BD"/>
    <w:rsid w:val="24191BAC"/>
    <w:rsid w:val="242D706B"/>
    <w:rsid w:val="24415E66"/>
    <w:rsid w:val="24444F16"/>
    <w:rsid w:val="244D0366"/>
    <w:rsid w:val="24857B00"/>
    <w:rsid w:val="2492046F"/>
    <w:rsid w:val="24C20D54"/>
    <w:rsid w:val="24D9609E"/>
    <w:rsid w:val="25024314"/>
    <w:rsid w:val="25105A94"/>
    <w:rsid w:val="251913F0"/>
    <w:rsid w:val="254C2D14"/>
    <w:rsid w:val="255B4D05"/>
    <w:rsid w:val="255B6AB3"/>
    <w:rsid w:val="25902C01"/>
    <w:rsid w:val="25A466AC"/>
    <w:rsid w:val="25F0369F"/>
    <w:rsid w:val="26235823"/>
    <w:rsid w:val="26345C82"/>
    <w:rsid w:val="265956E8"/>
    <w:rsid w:val="26850F0B"/>
    <w:rsid w:val="26E33204"/>
    <w:rsid w:val="27075144"/>
    <w:rsid w:val="27B8715C"/>
    <w:rsid w:val="28017DE6"/>
    <w:rsid w:val="280D03B4"/>
    <w:rsid w:val="285E0D94"/>
    <w:rsid w:val="288307FB"/>
    <w:rsid w:val="289724F8"/>
    <w:rsid w:val="296D5007"/>
    <w:rsid w:val="299E3412"/>
    <w:rsid w:val="2A1C2CB5"/>
    <w:rsid w:val="2A1D4C7F"/>
    <w:rsid w:val="2A377AEF"/>
    <w:rsid w:val="2A8D770F"/>
    <w:rsid w:val="2A930A9D"/>
    <w:rsid w:val="2A9C2048"/>
    <w:rsid w:val="2AD25A69"/>
    <w:rsid w:val="2ADE7C21"/>
    <w:rsid w:val="2AF82FCF"/>
    <w:rsid w:val="2B2B0D51"/>
    <w:rsid w:val="2B4F3221"/>
    <w:rsid w:val="2B5D17D7"/>
    <w:rsid w:val="2B6D1051"/>
    <w:rsid w:val="2B9E594C"/>
    <w:rsid w:val="2BA33B3F"/>
    <w:rsid w:val="2BF33EE9"/>
    <w:rsid w:val="2C6941AB"/>
    <w:rsid w:val="2C8836E4"/>
    <w:rsid w:val="2CA13945"/>
    <w:rsid w:val="2CA64AB8"/>
    <w:rsid w:val="2CDE06F5"/>
    <w:rsid w:val="2CE510E6"/>
    <w:rsid w:val="2D0637A8"/>
    <w:rsid w:val="2D200720"/>
    <w:rsid w:val="2D880661"/>
    <w:rsid w:val="2D99286E"/>
    <w:rsid w:val="2DE33AEA"/>
    <w:rsid w:val="2DEA4E78"/>
    <w:rsid w:val="2E3305CD"/>
    <w:rsid w:val="2E36630F"/>
    <w:rsid w:val="2E5F13C2"/>
    <w:rsid w:val="2E7B1F74"/>
    <w:rsid w:val="2E7F3812"/>
    <w:rsid w:val="2EC102CF"/>
    <w:rsid w:val="2F10725F"/>
    <w:rsid w:val="2F124686"/>
    <w:rsid w:val="2F25085E"/>
    <w:rsid w:val="2F34284F"/>
    <w:rsid w:val="2F416D1A"/>
    <w:rsid w:val="2F923A19"/>
    <w:rsid w:val="2F9C6646"/>
    <w:rsid w:val="2FB13E9F"/>
    <w:rsid w:val="2FCF34F1"/>
    <w:rsid w:val="30444D13"/>
    <w:rsid w:val="304E7940"/>
    <w:rsid w:val="305E56A9"/>
    <w:rsid w:val="309A2B85"/>
    <w:rsid w:val="30A12166"/>
    <w:rsid w:val="30B17ECF"/>
    <w:rsid w:val="30EB54EE"/>
    <w:rsid w:val="311E37B6"/>
    <w:rsid w:val="3120038D"/>
    <w:rsid w:val="31BC4D7D"/>
    <w:rsid w:val="31C05B1D"/>
    <w:rsid w:val="31C37EBA"/>
    <w:rsid w:val="31F24947"/>
    <w:rsid w:val="31F462C5"/>
    <w:rsid w:val="32087FC3"/>
    <w:rsid w:val="321B4FE3"/>
    <w:rsid w:val="322D17D7"/>
    <w:rsid w:val="32340DB8"/>
    <w:rsid w:val="32494863"/>
    <w:rsid w:val="3268280F"/>
    <w:rsid w:val="32A0644D"/>
    <w:rsid w:val="33136C1F"/>
    <w:rsid w:val="33E505BB"/>
    <w:rsid w:val="343D03F7"/>
    <w:rsid w:val="347B2CCE"/>
    <w:rsid w:val="348A4CBF"/>
    <w:rsid w:val="34CB5A03"/>
    <w:rsid w:val="35103416"/>
    <w:rsid w:val="35460218"/>
    <w:rsid w:val="35507CB7"/>
    <w:rsid w:val="355E6877"/>
    <w:rsid w:val="357E2A76"/>
    <w:rsid w:val="35AD6EB7"/>
    <w:rsid w:val="35B50461"/>
    <w:rsid w:val="35D2691D"/>
    <w:rsid w:val="361A2073"/>
    <w:rsid w:val="36D16BD5"/>
    <w:rsid w:val="37353608"/>
    <w:rsid w:val="373B04F2"/>
    <w:rsid w:val="373C4996"/>
    <w:rsid w:val="376161AB"/>
    <w:rsid w:val="37D90437"/>
    <w:rsid w:val="37E62B54"/>
    <w:rsid w:val="37F30DCD"/>
    <w:rsid w:val="382F44FB"/>
    <w:rsid w:val="384004B6"/>
    <w:rsid w:val="384B29B7"/>
    <w:rsid w:val="38561A88"/>
    <w:rsid w:val="386A72E1"/>
    <w:rsid w:val="38D64977"/>
    <w:rsid w:val="38E86458"/>
    <w:rsid w:val="39096AFA"/>
    <w:rsid w:val="3914724D"/>
    <w:rsid w:val="391F5588"/>
    <w:rsid w:val="39AE1450"/>
    <w:rsid w:val="39FE3AA5"/>
    <w:rsid w:val="3A5169AB"/>
    <w:rsid w:val="3A8D72B7"/>
    <w:rsid w:val="3AB17449"/>
    <w:rsid w:val="3AC54CA3"/>
    <w:rsid w:val="3ADB44C6"/>
    <w:rsid w:val="3B0532F1"/>
    <w:rsid w:val="3B7F12F6"/>
    <w:rsid w:val="3B893F22"/>
    <w:rsid w:val="3C30439E"/>
    <w:rsid w:val="3C432323"/>
    <w:rsid w:val="3C4C2E7D"/>
    <w:rsid w:val="3C4F01DD"/>
    <w:rsid w:val="3CD411CD"/>
    <w:rsid w:val="3D4E5423"/>
    <w:rsid w:val="3D7B5AED"/>
    <w:rsid w:val="3DD82F3F"/>
    <w:rsid w:val="3DEB0EC4"/>
    <w:rsid w:val="3DFA4C63"/>
    <w:rsid w:val="3E46434D"/>
    <w:rsid w:val="3E4D56DB"/>
    <w:rsid w:val="3E524A9F"/>
    <w:rsid w:val="3E5C76CC"/>
    <w:rsid w:val="3E7E3AE6"/>
    <w:rsid w:val="3E946E66"/>
    <w:rsid w:val="3ECF1133"/>
    <w:rsid w:val="3F32042D"/>
    <w:rsid w:val="3F3A1267"/>
    <w:rsid w:val="3F5900B0"/>
    <w:rsid w:val="3F885017"/>
    <w:rsid w:val="3F966C0E"/>
    <w:rsid w:val="3F9C1BDA"/>
    <w:rsid w:val="40291830"/>
    <w:rsid w:val="407C3AFE"/>
    <w:rsid w:val="408B4299"/>
    <w:rsid w:val="40980764"/>
    <w:rsid w:val="40D23C76"/>
    <w:rsid w:val="411E335F"/>
    <w:rsid w:val="41287D39"/>
    <w:rsid w:val="41483F38"/>
    <w:rsid w:val="419E7FFC"/>
    <w:rsid w:val="41CC4B69"/>
    <w:rsid w:val="42024A2E"/>
    <w:rsid w:val="421502BE"/>
    <w:rsid w:val="422624CB"/>
    <w:rsid w:val="427E2307"/>
    <w:rsid w:val="42876CE2"/>
    <w:rsid w:val="429E4757"/>
    <w:rsid w:val="42CB6BCE"/>
    <w:rsid w:val="42DE2DA6"/>
    <w:rsid w:val="42E47C90"/>
    <w:rsid w:val="42FE6FA4"/>
    <w:rsid w:val="4303280C"/>
    <w:rsid w:val="435B61A4"/>
    <w:rsid w:val="440700DA"/>
    <w:rsid w:val="44305C06"/>
    <w:rsid w:val="443B7D84"/>
    <w:rsid w:val="44817E8C"/>
    <w:rsid w:val="45232CF2"/>
    <w:rsid w:val="4568104C"/>
    <w:rsid w:val="456F23DB"/>
    <w:rsid w:val="46205483"/>
    <w:rsid w:val="462434BC"/>
    <w:rsid w:val="46366A55"/>
    <w:rsid w:val="46503FBA"/>
    <w:rsid w:val="466E4440"/>
    <w:rsid w:val="46737CA9"/>
    <w:rsid w:val="46845A12"/>
    <w:rsid w:val="46895CAF"/>
    <w:rsid w:val="46A2058E"/>
    <w:rsid w:val="46A2233C"/>
    <w:rsid w:val="46B67B95"/>
    <w:rsid w:val="46C87FF5"/>
    <w:rsid w:val="46CB3641"/>
    <w:rsid w:val="46EB3CE3"/>
    <w:rsid w:val="4710374A"/>
    <w:rsid w:val="477A0BC3"/>
    <w:rsid w:val="47B70069"/>
    <w:rsid w:val="47D76015"/>
    <w:rsid w:val="47DE1152"/>
    <w:rsid w:val="47DE55F6"/>
    <w:rsid w:val="48254FD3"/>
    <w:rsid w:val="48290799"/>
    <w:rsid w:val="482A25E9"/>
    <w:rsid w:val="483E7E42"/>
    <w:rsid w:val="486A0C38"/>
    <w:rsid w:val="48733F90"/>
    <w:rsid w:val="488241D3"/>
    <w:rsid w:val="489A151D"/>
    <w:rsid w:val="48A106B8"/>
    <w:rsid w:val="48D10CB7"/>
    <w:rsid w:val="49115557"/>
    <w:rsid w:val="49634005"/>
    <w:rsid w:val="496F28AD"/>
    <w:rsid w:val="497E0E3E"/>
    <w:rsid w:val="49B50217"/>
    <w:rsid w:val="49C64A9C"/>
    <w:rsid w:val="49DC5B65"/>
    <w:rsid w:val="4A696166"/>
    <w:rsid w:val="4AF60EA8"/>
    <w:rsid w:val="4AFD5D93"/>
    <w:rsid w:val="4B133808"/>
    <w:rsid w:val="4B49547C"/>
    <w:rsid w:val="4BA32DDE"/>
    <w:rsid w:val="4BF06457"/>
    <w:rsid w:val="4C066EC9"/>
    <w:rsid w:val="4C07336D"/>
    <w:rsid w:val="4C2C4B82"/>
    <w:rsid w:val="4C2D26A8"/>
    <w:rsid w:val="4C5B29DC"/>
    <w:rsid w:val="4CAA1F4A"/>
    <w:rsid w:val="4CD15729"/>
    <w:rsid w:val="4CDD40CE"/>
    <w:rsid w:val="4CE216E4"/>
    <w:rsid w:val="4D6E2F78"/>
    <w:rsid w:val="4D85757C"/>
    <w:rsid w:val="4D901140"/>
    <w:rsid w:val="4DAE5AB3"/>
    <w:rsid w:val="4DBE5CAD"/>
    <w:rsid w:val="4DEA6AA2"/>
    <w:rsid w:val="4E1C4782"/>
    <w:rsid w:val="4E524648"/>
    <w:rsid w:val="4E922C96"/>
    <w:rsid w:val="4EC523C0"/>
    <w:rsid w:val="4EEC23A6"/>
    <w:rsid w:val="4F0E056F"/>
    <w:rsid w:val="4F150CF1"/>
    <w:rsid w:val="4F691C49"/>
    <w:rsid w:val="4F6C1739"/>
    <w:rsid w:val="4F820F5D"/>
    <w:rsid w:val="4FAE3B00"/>
    <w:rsid w:val="4FE15C83"/>
    <w:rsid w:val="4FF37764"/>
    <w:rsid w:val="500A342C"/>
    <w:rsid w:val="50770396"/>
    <w:rsid w:val="50D92DFE"/>
    <w:rsid w:val="514069D9"/>
    <w:rsid w:val="516A7EFA"/>
    <w:rsid w:val="518D5B58"/>
    <w:rsid w:val="51986815"/>
    <w:rsid w:val="51A11B6E"/>
    <w:rsid w:val="5253098E"/>
    <w:rsid w:val="528C09C7"/>
    <w:rsid w:val="530A3743"/>
    <w:rsid w:val="530C3017"/>
    <w:rsid w:val="533D58C6"/>
    <w:rsid w:val="537F7C8D"/>
    <w:rsid w:val="539179C0"/>
    <w:rsid w:val="53F1045F"/>
    <w:rsid w:val="5479292E"/>
    <w:rsid w:val="54E63D3C"/>
    <w:rsid w:val="54ED50CA"/>
    <w:rsid w:val="54FB77E7"/>
    <w:rsid w:val="55654C60"/>
    <w:rsid w:val="55676C2B"/>
    <w:rsid w:val="55AA6B17"/>
    <w:rsid w:val="55D23DAF"/>
    <w:rsid w:val="55F06C20"/>
    <w:rsid w:val="55FF6E63"/>
    <w:rsid w:val="562E14F6"/>
    <w:rsid w:val="565166AD"/>
    <w:rsid w:val="56772E9D"/>
    <w:rsid w:val="56CB4F97"/>
    <w:rsid w:val="56D7393C"/>
    <w:rsid w:val="56E92E97"/>
    <w:rsid w:val="5794182D"/>
    <w:rsid w:val="57A06424"/>
    <w:rsid w:val="57BB14B0"/>
    <w:rsid w:val="57DF447A"/>
    <w:rsid w:val="57F95B34"/>
    <w:rsid w:val="581A61D6"/>
    <w:rsid w:val="582708F3"/>
    <w:rsid w:val="586D4BB3"/>
    <w:rsid w:val="588673C8"/>
    <w:rsid w:val="5898359F"/>
    <w:rsid w:val="58B54151"/>
    <w:rsid w:val="58F05189"/>
    <w:rsid w:val="58F7058B"/>
    <w:rsid w:val="59162E41"/>
    <w:rsid w:val="59442A10"/>
    <w:rsid w:val="59973856"/>
    <w:rsid w:val="59B9557B"/>
    <w:rsid w:val="5A4532B2"/>
    <w:rsid w:val="5A490FF5"/>
    <w:rsid w:val="5A753B98"/>
    <w:rsid w:val="5AD92379"/>
    <w:rsid w:val="5AF34ABD"/>
    <w:rsid w:val="5B2829B8"/>
    <w:rsid w:val="5B6634E0"/>
    <w:rsid w:val="5BA02E96"/>
    <w:rsid w:val="5BB46942"/>
    <w:rsid w:val="5BC56459"/>
    <w:rsid w:val="5BF226BA"/>
    <w:rsid w:val="5C2018E1"/>
    <w:rsid w:val="5C5E240A"/>
    <w:rsid w:val="5C643EC4"/>
    <w:rsid w:val="5D1A0A26"/>
    <w:rsid w:val="5D3F048D"/>
    <w:rsid w:val="5D445AA3"/>
    <w:rsid w:val="5D4E247E"/>
    <w:rsid w:val="5D6D4FFA"/>
    <w:rsid w:val="5DDB6408"/>
    <w:rsid w:val="5E6F4DA2"/>
    <w:rsid w:val="5EAF519E"/>
    <w:rsid w:val="5EF62DCD"/>
    <w:rsid w:val="5F0C439F"/>
    <w:rsid w:val="5F6D7533"/>
    <w:rsid w:val="5FCB425A"/>
    <w:rsid w:val="606C1599"/>
    <w:rsid w:val="60CC0D32"/>
    <w:rsid w:val="61135EB8"/>
    <w:rsid w:val="611C2181"/>
    <w:rsid w:val="613F0A5C"/>
    <w:rsid w:val="61994610"/>
    <w:rsid w:val="620B4DE2"/>
    <w:rsid w:val="62326812"/>
    <w:rsid w:val="624E5AC5"/>
    <w:rsid w:val="625D4843"/>
    <w:rsid w:val="62AA45FB"/>
    <w:rsid w:val="62D82F16"/>
    <w:rsid w:val="630C2BBF"/>
    <w:rsid w:val="63161C90"/>
    <w:rsid w:val="63730E90"/>
    <w:rsid w:val="63B76FCF"/>
    <w:rsid w:val="63D25BB7"/>
    <w:rsid w:val="64041AE8"/>
    <w:rsid w:val="6416019A"/>
    <w:rsid w:val="6449399F"/>
    <w:rsid w:val="648D5F82"/>
    <w:rsid w:val="64A84B6A"/>
    <w:rsid w:val="64AC7A06"/>
    <w:rsid w:val="650373D0"/>
    <w:rsid w:val="65051FBC"/>
    <w:rsid w:val="65450D85"/>
    <w:rsid w:val="65801643"/>
    <w:rsid w:val="65E120E1"/>
    <w:rsid w:val="65FE7137"/>
    <w:rsid w:val="666A0329"/>
    <w:rsid w:val="668F7D8F"/>
    <w:rsid w:val="66911D59"/>
    <w:rsid w:val="66B43C9A"/>
    <w:rsid w:val="672D1356"/>
    <w:rsid w:val="679B71AD"/>
    <w:rsid w:val="67A942EF"/>
    <w:rsid w:val="68662D72"/>
    <w:rsid w:val="68A613C0"/>
    <w:rsid w:val="68BC5088"/>
    <w:rsid w:val="68D0468F"/>
    <w:rsid w:val="68DC3034"/>
    <w:rsid w:val="6942153C"/>
    <w:rsid w:val="695E1C9B"/>
    <w:rsid w:val="69747710"/>
    <w:rsid w:val="697604D9"/>
    <w:rsid w:val="69B67D29"/>
    <w:rsid w:val="6A3C6480"/>
    <w:rsid w:val="6A4964A7"/>
    <w:rsid w:val="6AC63F9C"/>
    <w:rsid w:val="6ADE3093"/>
    <w:rsid w:val="6AF01018"/>
    <w:rsid w:val="6B135A98"/>
    <w:rsid w:val="6B52582F"/>
    <w:rsid w:val="6BAE6F0A"/>
    <w:rsid w:val="6BCA3618"/>
    <w:rsid w:val="6BDF70C3"/>
    <w:rsid w:val="6C066D46"/>
    <w:rsid w:val="6C094140"/>
    <w:rsid w:val="6C6475C8"/>
    <w:rsid w:val="6CBC11B2"/>
    <w:rsid w:val="6CE54BAD"/>
    <w:rsid w:val="6CF2452D"/>
    <w:rsid w:val="6D033285"/>
    <w:rsid w:val="6D561607"/>
    <w:rsid w:val="6DAC56CB"/>
    <w:rsid w:val="6DCC7B1B"/>
    <w:rsid w:val="6DFA6EA7"/>
    <w:rsid w:val="6E303C7A"/>
    <w:rsid w:val="6E35746E"/>
    <w:rsid w:val="6E3D506E"/>
    <w:rsid w:val="6E4C5F18"/>
    <w:rsid w:val="6E63517E"/>
    <w:rsid w:val="6ECB1B80"/>
    <w:rsid w:val="6ED85A05"/>
    <w:rsid w:val="6F684DCA"/>
    <w:rsid w:val="6F9B1553"/>
    <w:rsid w:val="70311EB7"/>
    <w:rsid w:val="714F20E7"/>
    <w:rsid w:val="71566079"/>
    <w:rsid w:val="7164006A"/>
    <w:rsid w:val="718A7AD1"/>
    <w:rsid w:val="71AF12E6"/>
    <w:rsid w:val="71CA25C3"/>
    <w:rsid w:val="72695938"/>
    <w:rsid w:val="72907369"/>
    <w:rsid w:val="72F75611"/>
    <w:rsid w:val="731E5A91"/>
    <w:rsid w:val="73243F55"/>
    <w:rsid w:val="736B1E82"/>
    <w:rsid w:val="73972979"/>
    <w:rsid w:val="74312486"/>
    <w:rsid w:val="747607E0"/>
    <w:rsid w:val="74EB6AD9"/>
    <w:rsid w:val="75387844"/>
    <w:rsid w:val="757765BE"/>
    <w:rsid w:val="75AE7B06"/>
    <w:rsid w:val="762A1882"/>
    <w:rsid w:val="769907B6"/>
    <w:rsid w:val="769F0874"/>
    <w:rsid w:val="76DD4B47"/>
    <w:rsid w:val="76E539FB"/>
    <w:rsid w:val="77040325"/>
    <w:rsid w:val="7711659E"/>
    <w:rsid w:val="77297D8C"/>
    <w:rsid w:val="773F135E"/>
    <w:rsid w:val="775841CD"/>
    <w:rsid w:val="776112D4"/>
    <w:rsid w:val="77690189"/>
    <w:rsid w:val="778E5E41"/>
    <w:rsid w:val="77B70EF4"/>
    <w:rsid w:val="77E42641"/>
    <w:rsid w:val="7856695F"/>
    <w:rsid w:val="78BB3E42"/>
    <w:rsid w:val="792E3438"/>
    <w:rsid w:val="79366790"/>
    <w:rsid w:val="793A002E"/>
    <w:rsid w:val="796C3F60"/>
    <w:rsid w:val="798E3ED6"/>
    <w:rsid w:val="79910EBB"/>
    <w:rsid w:val="79B53B59"/>
    <w:rsid w:val="79E93803"/>
    <w:rsid w:val="79FC3536"/>
    <w:rsid w:val="7AD7365B"/>
    <w:rsid w:val="7B022DCE"/>
    <w:rsid w:val="7B890DF9"/>
    <w:rsid w:val="7B8B2DC3"/>
    <w:rsid w:val="7BDE7397"/>
    <w:rsid w:val="7C0E7550"/>
    <w:rsid w:val="7C336FB7"/>
    <w:rsid w:val="7C464F3C"/>
    <w:rsid w:val="7C5A2796"/>
    <w:rsid w:val="7CE02C9B"/>
    <w:rsid w:val="7D036989"/>
    <w:rsid w:val="7D7D498E"/>
    <w:rsid w:val="7D821FA4"/>
    <w:rsid w:val="7D8C271B"/>
    <w:rsid w:val="7DB3215D"/>
    <w:rsid w:val="7DCC11AA"/>
    <w:rsid w:val="7E10135E"/>
    <w:rsid w:val="7E8D0C00"/>
    <w:rsid w:val="7E955D07"/>
    <w:rsid w:val="7EB75C7D"/>
    <w:rsid w:val="7ECD724F"/>
    <w:rsid w:val="7ED405DD"/>
    <w:rsid w:val="7EF02F3D"/>
    <w:rsid w:val="7F1B445E"/>
    <w:rsid w:val="7F2257ED"/>
    <w:rsid w:val="7F250E39"/>
    <w:rsid w:val="7F557D48"/>
    <w:rsid w:val="7F736048"/>
    <w:rsid w:val="7FA53D28"/>
    <w:rsid w:val="7FC1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link w:val="16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  <w14:ligatures w14:val="standardContextual"/>
    </w:rPr>
  </w:style>
  <w:style w:type="character" w:customStyle="1" w:styleId="16">
    <w:name w:val="脚注文本 字符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965</Words>
  <Characters>2704</Characters>
  <Lines>135</Lines>
  <Paragraphs>38</Paragraphs>
  <TotalTime>28</TotalTime>
  <ScaleCrop>false</ScaleCrop>
  <LinksUpToDate>false</LinksUpToDate>
  <CharactersWithSpaces>2725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2024-08-21T07:48:00Z</dcterms:created>
  <dc:creator>xiangzhen wu</dc:creator>
  <cp:lastModifiedBy>windy</cp:lastModifiedBy>
  <cp:lastPrinted>2024-12-06T10:10:00Z</cp:lastPrinted>
  <dcterms:modified xsi:type="dcterms:W3CDTF">2025-09-23T02:07:33Z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13F9F3C4E52C41F1B7CA396A78EED60E_13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