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E268E">
      <w:pPr>
        <w:jc w:val="center"/>
        <w:rPr>
          <w:rFonts w:ascii="Calibri" w:hAnsi="Calibri" w:eastAsia="宋体" w:cs="Times New Roman"/>
          <w:b/>
          <w:bCs/>
          <w:szCs w:val="24"/>
        </w:rPr>
      </w:pPr>
      <w:r>
        <w:rPr>
          <w:rFonts w:hint="eastAsia" w:ascii="宋体" w:hAnsi="宋体" w:eastAsia="宋体" w:cs="宋体"/>
          <w:b/>
          <w:bCs/>
          <w:szCs w:val="24"/>
          <w:lang w:val="zh-CN"/>
        </w:rPr>
        <w:t>表</w:t>
      </w:r>
      <w:r>
        <w:rPr>
          <w:rFonts w:hint="eastAsia" w:ascii="宋体" w:hAnsi="宋体" w:eastAsia="宋体" w:cs="宋体"/>
          <w:b/>
          <w:bCs/>
          <w:szCs w:val="24"/>
        </w:rPr>
        <w:t>2  SOD</w:t>
      </w:r>
      <w:r>
        <w:rPr>
          <w:rFonts w:hint="eastAsia" w:ascii="宋体" w:hAnsi="宋体" w:eastAsia="宋体" w:cs="宋体"/>
          <w:b/>
          <w:bCs/>
          <w:szCs w:val="24"/>
          <w:lang w:val="zh-CN"/>
        </w:rPr>
        <w:t>活性</w:t>
      </w:r>
      <w:r>
        <w:rPr>
          <w:rFonts w:hint="eastAsia" w:ascii="宋体" w:hAnsi="宋体" w:eastAsia="宋体" w:cs="宋体"/>
          <w:b/>
          <w:bCs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szCs w:val="24"/>
          <w:shd w:val="clear" w:color="auto" w:fill="FFFFFF"/>
        </w:rPr>
        <w:t>（</w:t>
      </w:r>
      <w:r>
        <w:rPr>
          <w:rFonts w:hint="eastAsia" w:ascii="宋体" w:hAnsi="宋体" w:eastAsia="宋体" w:cs="宋体"/>
          <w:b/>
          <w:bCs/>
          <w:i/>
          <w:iCs/>
          <w:szCs w:val="24"/>
          <w:shd w:val="clear" w:color="auto" w:fill="FFFFFF"/>
          <w:lang w:val="zh-CN"/>
        </w:rPr>
        <w:sym w:font="Symbol" w:char="F060"/>
      </w:r>
      <w:r>
        <w:rPr>
          <w:rFonts w:hint="eastAsia" w:ascii="宋体" w:hAnsi="宋体" w:eastAsia="宋体" w:cs="宋体"/>
          <w:b/>
          <w:bCs/>
          <w:i/>
          <w:iCs/>
          <w:szCs w:val="24"/>
        </w:rPr>
        <w:t>x</w:t>
      </w:r>
      <w:r>
        <w:rPr>
          <w:rFonts w:hint="eastAsia" w:ascii="宋体" w:hAnsi="宋体" w:eastAsia="宋体" w:cs="宋体"/>
          <w:b/>
          <w:bCs/>
          <w:szCs w:val="24"/>
          <w:shd w:val="clear" w:color="auto" w:fill="FFFFFF"/>
          <w:lang w:val="zh-CN"/>
        </w:rPr>
        <w:sym w:font="Symbol" w:char="F0B1"/>
      </w:r>
      <w:r>
        <w:rPr>
          <w:rFonts w:hint="eastAsia" w:ascii="宋体" w:hAnsi="宋体" w:eastAsia="宋体" w:cs="宋体"/>
          <w:b/>
          <w:bCs/>
          <w:i/>
          <w:iCs/>
          <w:szCs w:val="24"/>
        </w:rPr>
        <w:t>s</w:t>
      </w:r>
      <w:r>
        <w:rPr>
          <w:rFonts w:hint="eastAsia" w:ascii="宋体" w:hAnsi="宋体" w:eastAsia="宋体" w:cs="宋体"/>
          <w:b/>
          <w:bCs/>
          <w:szCs w:val="24"/>
        </w:rPr>
        <w:t xml:space="preserve"> ，</w:t>
      </w:r>
      <w:r>
        <w:rPr>
          <w:rFonts w:hint="eastAsia" w:ascii="宋体" w:hAnsi="宋体" w:eastAsia="宋体" w:cs="宋体"/>
          <w:b/>
          <w:bCs/>
          <w:i/>
          <w:iCs/>
          <w:szCs w:val="24"/>
        </w:rPr>
        <w:t>n</w:t>
      </w:r>
      <w:r>
        <w:rPr>
          <w:rFonts w:hint="eastAsia" w:ascii="宋体" w:hAnsi="宋体" w:eastAsia="宋体" w:cs="宋体"/>
          <w:b/>
          <w:bCs/>
          <w:szCs w:val="24"/>
        </w:rPr>
        <w:t>=</w:t>
      </w:r>
      <w:r>
        <w:rPr>
          <w:rFonts w:hint="eastAsia" w:ascii="宋体" w:hAnsi="宋体" w:eastAsia="宋体" w:cs="宋体"/>
          <w:b/>
          <w:bCs/>
          <w:szCs w:val="24"/>
          <w:lang w:val="en-US" w:eastAsia="zh-CN"/>
        </w:rPr>
        <w:t>10，</w:t>
      </w:r>
      <w:r>
        <w:rPr>
          <w:rFonts w:hint="eastAsia" w:ascii="宋体" w:hAnsi="宋体" w:eastAsia="宋体" w:cs="宋体"/>
          <w:b/>
          <w:bCs/>
          <w:szCs w:val="24"/>
        </w:rPr>
        <w:t xml:space="preserve">U/mg prot）     </w:t>
      </w:r>
      <w:r>
        <w:rPr>
          <w:rFonts w:hint="eastAsia" w:ascii="Calibri" w:hAnsi="Calibri" w:eastAsia="宋体" w:cs="Times New Roman"/>
          <w:b/>
          <w:bCs/>
          <w:szCs w:val="24"/>
        </w:rPr>
        <w:t xml:space="preserve">    </w:t>
      </w:r>
      <w:bookmarkStart w:id="0" w:name="_GoBack"/>
      <w:bookmarkEnd w:id="0"/>
    </w:p>
    <w:tbl>
      <w:tblPr>
        <w:tblStyle w:val="7"/>
        <w:tblW w:w="7616" w:type="dxa"/>
        <w:jc w:val="center"/>
        <w:tblBorders>
          <w:top w:val="single" w:color="4472C4" w:sz="8" w:space="0"/>
          <w:left w:val="none" w:color="auto" w:sz="0" w:space="0"/>
          <w:bottom w:val="single" w:color="4472C4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925"/>
        <w:gridCol w:w="4361"/>
      </w:tblGrid>
      <w:tr w14:paraId="110FE536">
        <w:tblPrEx>
          <w:tblBorders>
            <w:top w:val="single" w:color="4472C4" w:sz="8" w:space="0"/>
            <w:left w:val="none" w:color="auto" w:sz="0" w:space="0"/>
            <w:bottom w:val="single" w:color="4472C4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330" w:type="dxa"/>
            <w:tcBorders>
              <w:top w:val="single" w:color="000000" w:sz="6" w:space="0"/>
              <w:bottom w:val="single" w:color="auto" w:sz="4" w:space="0"/>
            </w:tcBorders>
            <w:shd w:val="clear" w:color="auto" w:fill="auto"/>
            <w:noWrap/>
          </w:tcPr>
          <w:p w14:paraId="44142D89">
            <w:pPr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组别</w:t>
            </w:r>
          </w:p>
        </w:tc>
        <w:tc>
          <w:tcPr>
            <w:tcW w:w="1925" w:type="dxa"/>
            <w:tcBorders>
              <w:top w:val="single" w:color="000000" w:sz="6" w:space="0"/>
              <w:bottom w:val="single" w:color="auto" w:sz="4" w:space="0"/>
            </w:tcBorders>
            <w:shd w:val="clear" w:color="auto" w:fill="auto"/>
          </w:tcPr>
          <w:p w14:paraId="17059518">
            <w:pPr>
              <w:ind w:left="315" w:leftChars="150" w:firstLine="105" w:firstLineChars="50"/>
              <w:jc w:val="left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给药前</w:t>
            </w:r>
          </w:p>
        </w:tc>
        <w:tc>
          <w:tcPr>
            <w:tcW w:w="4361" w:type="dxa"/>
            <w:tcBorders>
              <w:top w:val="single" w:color="000000" w:sz="6" w:space="0"/>
              <w:bottom w:val="single" w:color="auto" w:sz="4" w:space="0"/>
            </w:tcBorders>
            <w:shd w:val="clear" w:color="auto" w:fill="auto"/>
          </w:tcPr>
          <w:p w14:paraId="5E8716FA">
            <w:pPr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  <w:lang w:val="zh-CN"/>
              </w:rPr>
              <w:t>给药后</w:t>
            </w:r>
            <w:r>
              <w:rPr>
                <w:rFonts w:hint="eastAsia" w:ascii="宋体" w:hAnsi="宋体" w:eastAsia="宋体" w:cs="宋体"/>
                <w:szCs w:val="24"/>
              </w:rPr>
              <w:t xml:space="preserve">第3天 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Cs w:val="24"/>
              </w:rPr>
              <w:t xml:space="preserve">     给药后第</w:t>
            </w:r>
            <w:r>
              <w:rPr>
                <w:rFonts w:hint="eastAsia" w:ascii="宋体" w:hAnsi="宋体" w:eastAsia="宋体" w:cs="宋体"/>
                <w:szCs w:val="24"/>
                <w:lang w:val="zh-CN"/>
              </w:rPr>
              <w:t>7</w:t>
            </w:r>
            <w:r>
              <w:rPr>
                <w:rFonts w:hint="eastAsia" w:ascii="宋体" w:hAnsi="宋体" w:eastAsia="宋体" w:cs="宋体"/>
                <w:szCs w:val="24"/>
              </w:rPr>
              <w:t>天</w:t>
            </w:r>
          </w:p>
        </w:tc>
      </w:tr>
      <w:tr w14:paraId="5782F8B9">
        <w:tblPrEx>
          <w:tblBorders>
            <w:top w:val="single" w:color="4472C4" w:sz="8" w:space="0"/>
            <w:left w:val="none" w:color="auto" w:sz="0" w:space="0"/>
            <w:bottom w:val="single" w:color="4472C4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330" w:type="dxa"/>
            <w:shd w:val="clear" w:color="auto" w:fill="auto"/>
            <w:noWrap/>
          </w:tcPr>
          <w:p w14:paraId="41D505B8">
            <w:pPr>
              <w:jc w:val="left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  <w:lang w:val="zh-CN"/>
              </w:rPr>
              <w:t>C组</w:t>
            </w:r>
          </w:p>
        </w:tc>
        <w:tc>
          <w:tcPr>
            <w:tcW w:w="1925" w:type="dxa"/>
            <w:shd w:val="clear" w:color="auto" w:fill="auto"/>
          </w:tcPr>
          <w:p w14:paraId="628CA771">
            <w:pPr>
              <w:widowControl/>
              <w:tabs>
                <w:tab w:val="decimal" w:pos="360"/>
              </w:tabs>
              <w:spacing w:after="200" w:line="276" w:lineRule="auto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103.65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lang w:val="zh-CN"/>
              </w:rPr>
              <w:sym w:font="Symbol" w:char="F0B1"/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1.75</w:t>
            </w:r>
          </w:p>
        </w:tc>
        <w:tc>
          <w:tcPr>
            <w:tcW w:w="4361" w:type="dxa"/>
            <w:shd w:val="clear" w:color="auto" w:fill="auto"/>
          </w:tcPr>
          <w:p w14:paraId="61016564">
            <w:pPr>
              <w:widowControl/>
              <w:tabs>
                <w:tab w:val="decimal" w:pos="360"/>
              </w:tabs>
              <w:spacing w:after="200" w:line="276" w:lineRule="auto"/>
              <w:ind w:firstLine="220" w:firstLineChars="100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102.39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lang w:val="zh-CN"/>
              </w:rPr>
              <w:sym w:font="Symbol" w:char="F0B1"/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 xml:space="preserve">1.48      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103.81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lang w:val="zh-CN"/>
              </w:rPr>
              <w:sym w:font="Symbol" w:char="F0B1"/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1.60</w:t>
            </w:r>
          </w:p>
        </w:tc>
      </w:tr>
      <w:tr w14:paraId="1113EDAF">
        <w:tblPrEx>
          <w:tblBorders>
            <w:top w:val="single" w:color="4472C4" w:sz="8" w:space="0"/>
            <w:left w:val="none" w:color="auto" w:sz="0" w:space="0"/>
            <w:bottom w:val="single" w:color="4472C4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0" w:type="dxa"/>
            <w:shd w:val="clear" w:color="auto" w:fill="auto"/>
            <w:noWrap/>
          </w:tcPr>
          <w:p w14:paraId="2BEF2ADE">
            <w:pPr>
              <w:rPr>
                <w:rFonts w:hint="eastAsia" w:ascii="宋体" w:hAnsi="宋体" w:eastAsia="宋体" w:cs="宋体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Cs w:val="24"/>
                <w:lang w:val="zh-CN"/>
              </w:rPr>
              <w:t>R组</w:t>
            </w:r>
          </w:p>
        </w:tc>
        <w:tc>
          <w:tcPr>
            <w:tcW w:w="1925" w:type="dxa"/>
            <w:shd w:val="clear" w:color="auto" w:fill="auto"/>
          </w:tcPr>
          <w:p w14:paraId="3EE53492">
            <w:pPr>
              <w:widowControl/>
              <w:tabs>
                <w:tab w:val="decimal" w:pos="360"/>
              </w:tabs>
              <w:spacing w:after="200" w:line="276" w:lineRule="auto"/>
              <w:jc w:val="left"/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67.15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lang w:val="zh-CN"/>
              </w:rPr>
              <w:sym w:font="Symbol" w:char="F0B1"/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1.39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vertAlign w:val="superscript"/>
                <w:lang w:val="zh-CN"/>
              </w:rPr>
              <w:sym w:font="Symbol" w:char="F023"/>
            </w:r>
          </w:p>
        </w:tc>
        <w:tc>
          <w:tcPr>
            <w:tcW w:w="4361" w:type="dxa"/>
            <w:shd w:val="clear" w:color="auto" w:fill="auto"/>
          </w:tcPr>
          <w:p w14:paraId="6A2F2E5A">
            <w:pPr>
              <w:widowControl/>
              <w:tabs>
                <w:tab w:val="decimal" w:pos="360"/>
              </w:tabs>
              <w:spacing w:after="200" w:line="276" w:lineRule="auto"/>
              <w:ind w:firstLine="220" w:firstLineChars="100"/>
              <w:jc w:val="left"/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65.80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lang w:val="zh-CN"/>
              </w:rPr>
              <w:sym w:font="Symbol" w:char="F0B1"/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1.62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vertAlign w:val="superscript"/>
                <w:lang w:val="zh-CN"/>
              </w:rPr>
              <w:sym w:font="Symbol" w:char="F023"/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 xml:space="preserve">        65.40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lang w:val="zh-CN"/>
              </w:rPr>
              <w:sym w:font="Symbol" w:char="F0B1"/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0.75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vertAlign w:val="superscript"/>
                <w:lang w:val="zh-CN"/>
              </w:rPr>
              <w:sym w:font="Symbol" w:char="F023"/>
            </w:r>
          </w:p>
        </w:tc>
      </w:tr>
      <w:tr w14:paraId="5A51857C">
        <w:tblPrEx>
          <w:tblBorders>
            <w:top w:val="single" w:color="4472C4" w:sz="8" w:space="0"/>
            <w:left w:val="none" w:color="auto" w:sz="0" w:space="0"/>
            <w:bottom w:val="single" w:color="4472C4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0" w:type="dxa"/>
            <w:shd w:val="clear" w:color="auto" w:fill="auto"/>
            <w:noWrap/>
          </w:tcPr>
          <w:p w14:paraId="22E523B7">
            <w:pPr>
              <w:rPr>
                <w:rFonts w:hint="eastAsia" w:ascii="宋体" w:hAnsi="宋体" w:eastAsia="宋体" w:cs="宋体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Cs w:val="24"/>
                <w:lang w:val="zh-CN"/>
              </w:rPr>
              <w:t>P组</w:t>
            </w:r>
          </w:p>
        </w:tc>
        <w:tc>
          <w:tcPr>
            <w:tcW w:w="1925" w:type="dxa"/>
            <w:shd w:val="clear" w:color="auto" w:fill="auto"/>
          </w:tcPr>
          <w:p w14:paraId="45BEA039">
            <w:pPr>
              <w:widowControl/>
              <w:tabs>
                <w:tab w:val="decimal" w:pos="360"/>
              </w:tabs>
              <w:spacing w:after="200" w:line="276" w:lineRule="auto"/>
              <w:jc w:val="left"/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66.39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lang w:val="zh-CN"/>
              </w:rPr>
              <w:sym w:font="Symbol" w:char="F0B1"/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1.02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vertAlign w:val="superscript"/>
                <w:lang w:val="zh-CN"/>
              </w:rPr>
              <w:sym w:font="Symbol" w:char="F023"/>
            </w:r>
          </w:p>
        </w:tc>
        <w:tc>
          <w:tcPr>
            <w:tcW w:w="4361" w:type="dxa"/>
            <w:shd w:val="clear" w:color="auto" w:fill="auto"/>
          </w:tcPr>
          <w:p w14:paraId="6F6D761B">
            <w:pPr>
              <w:widowControl/>
              <w:tabs>
                <w:tab w:val="decimal" w:pos="360"/>
              </w:tabs>
              <w:spacing w:after="200" w:line="276" w:lineRule="auto"/>
              <w:ind w:firstLine="220" w:firstLineChars="100"/>
              <w:jc w:val="left"/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84.63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lang w:val="zh-CN"/>
              </w:rPr>
              <w:sym w:font="Symbol" w:char="F0B1"/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3.97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vertAlign w:val="superscript"/>
                <w:lang w:val="zh-CN"/>
              </w:rPr>
              <w:sym w:font="Symbol" w:char="F023"/>
            </w:r>
            <w:r>
              <w:rPr>
                <w:rFonts w:hint="eastAsia" w:ascii="宋体" w:hAnsi="宋体" w:eastAsia="宋体" w:cs="宋体"/>
                <w:kern w:val="0"/>
                <w:sz w:val="22"/>
                <w:vertAlign w:val="superscript"/>
                <w:lang w:val="zh-CN"/>
              </w:rPr>
              <w:t>※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 xml:space="preserve">       85.60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lang w:val="zh-CN"/>
              </w:rPr>
              <w:sym w:font="Symbol" w:char="F0B1"/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2.67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vertAlign w:val="superscript"/>
                <w:lang w:val="zh-CN"/>
              </w:rPr>
              <w:sym w:font="Symbol" w:char="F023"/>
            </w:r>
            <w:r>
              <w:rPr>
                <w:rFonts w:hint="eastAsia" w:ascii="宋体" w:hAnsi="宋体" w:eastAsia="宋体" w:cs="宋体"/>
                <w:kern w:val="0"/>
                <w:sz w:val="22"/>
                <w:vertAlign w:val="superscript"/>
                <w:lang w:val="zh-CN"/>
              </w:rPr>
              <w:t>※</w:t>
            </w:r>
          </w:p>
        </w:tc>
      </w:tr>
      <w:tr w14:paraId="2A97B551">
        <w:tblPrEx>
          <w:tblBorders>
            <w:top w:val="single" w:color="4472C4" w:sz="8" w:space="0"/>
            <w:left w:val="none" w:color="auto" w:sz="0" w:space="0"/>
            <w:bottom w:val="single" w:color="4472C4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0" w:type="dxa"/>
            <w:tcBorders>
              <w:bottom w:val="nil"/>
            </w:tcBorders>
            <w:shd w:val="clear" w:color="auto" w:fill="auto"/>
            <w:noWrap/>
          </w:tcPr>
          <w:p w14:paraId="20E204C7">
            <w:pPr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  <w:lang w:val="zh-CN"/>
              </w:rPr>
              <w:t>D组</w:t>
            </w:r>
          </w:p>
        </w:tc>
        <w:tc>
          <w:tcPr>
            <w:tcW w:w="1925" w:type="dxa"/>
            <w:tcBorders>
              <w:bottom w:val="nil"/>
            </w:tcBorders>
            <w:shd w:val="clear" w:color="auto" w:fill="auto"/>
          </w:tcPr>
          <w:p w14:paraId="505ED34F">
            <w:pPr>
              <w:widowControl/>
              <w:tabs>
                <w:tab w:val="decimal" w:pos="360"/>
              </w:tabs>
              <w:spacing w:after="200" w:line="276" w:lineRule="auto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66.55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lang w:val="zh-CN"/>
              </w:rPr>
              <w:sym w:font="Symbol" w:char="F0B1"/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2.25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vertAlign w:val="superscript"/>
                <w:lang w:val="zh-CN"/>
              </w:rPr>
              <w:sym w:font="Symbol" w:char="F023"/>
            </w:r>
          </w:p>
        </w:tc>
        <w:tc>
          <w:tcPr>
            <w:tcW w:w="4361" w:type="dxa"/>
            <w:tcBorders>
              <w:bottom w:val="nil"/>
            </w:tcBorders>
            <w:shd w:val="clear" w:color="auto" w:fill="auto"/>
          </w:tcPr>
          <w:p w14:paraId="0F41B42A">
            <w:pPr>
              <w:widowControl/>
              <w:tabs>
                <w:tab w:val="decimal" w:pos="360"/>
              </w:tabs>
              <w:spacing w:after="200" w:line="276" w:lineRule="auto"/>
              <w:ind w:firstLine="220" w:firstLineChars="100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84.45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lang w:val="zh-CN"/>
              </w:rPr>
              <w:sym w:font="Symbol" w:char="F0B1"/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4.09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vertAlign w:val="superscript"/>
                <w:lang w:val="zh-CN"/>
              </w:rPr>
              <w:sym w:font="Symbol" w:char="F023"/>
            </w:r>
            <w:r>
              <w:rPr>
                <w:rFonts w:hint="eastAsia" w:ascii="宋体" w:hAnsi="宋体" w:eastAsia="宋体" w:cs="宋体"/>
                <w:kern w:val="0"/>
                <w:sz w:val="22"/>
                <w:vertAlign w:val="superscript"/>
                <w:lang w:val="zh-CN"/>
              </w:rPr>
              <w:t>※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 xml:space="preserve">       84.21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lang w:val="zh-CN"/>
              </w:rPr>
              <w:sym w:font="Symbol" w:char="F0B1"/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2.34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vertAlign w:val="superscript"/>
                <w:lang w:val="zh-CN"/>
              </w:rPr>
              <w:sym w:font="Symbol" w:char="F023"/>
            </w:r>
            <w:r>
              <w:rPr>
                <w:rFonts w:hint="eastAsia" w:ascii="宋体" w:hAnsi="宋体" w:eastAsia="宋体" w:cs="宋体"/>
                <w:kern w:val="0"/>
                <w:sz w:val="22"/>
                <w:vertAlign w:val="superscript"/>
                <w:lang w:val="zh-CN"/>
              </w:rPr>
              <w:t>※</w:t>
            </w:r>
          </w:p>
        </w:tc>
      </w:tr>
      <w:tr w14:paraId="7C3C895D">
        <w:tblPrEx>
          <w:tblBorders>
            <w:top w:val="single" w:color="4472C4" w:sz="8" w:space="0"/>
            <w:left w:val="none" w:color="auto" w:sz="0" w:space="0"/>
            <w:bottom w:val="single" w:color="4472C4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0" w:type="dxa"/>
            <w:tcBorders>
              <w:top w:val="nil"/>
              <w:bottom w:val="single" w:color="000000" w:sz="6" w:space="0"/>
            </w:tcBorders>
            <w:shd w:val="clear" w:color="auto" w:fill="auto"/>
            <w:noWrap/>
          </w:tcPr>
          <w:p w14:paraId="5BFB2D7E">
            <w:pPr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  <w:lang w:val="zh-CN"/>
              </w:rPr>
              <w:t xml:space="preserve">PD组 </w:t>
            </w:r>
          </w:p>
        </w:tc>
        <w:tc>
          <w:tcPr>
            <w:tcW w:w="1925" w:type="dxa"/>
            <w:tcBorders>
              <w:top w:val="nil"/>
              <w:bottom w:val="single" w:color="000000" w:sz="6" w:space="0"/>
            </w:tcBorders>
            <w:shd w:val="clear" w:color="auto" w:fill="auto"/>
          </w:tcPr>
          <w:p w14:paraId="466D8E2F">
            <w:pPr>
              <w:widowControl/>
              <w:tabs>
                <w:tab w:val="decimal" w:pos="360"/>
              </w:tabs>
              <w:spacing w:after="200" w:line="276" w:lineRule="auto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66.90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lang w:val="zh-CN"/>
              </w:rPr>
              <w:sym w:font="Symbol" w:char="F0B1"/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0.72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vertAlign w:val="superscript"/>
                <w:lang w:val="zh-CN"/>
              </w:rPr>
              <w:sym w:font="Symbol" w:char="F023"/>
            </w:r>
          </w:p>
        </w:tc>
        <w:tc>
          <w:tcPr>
            <w:tcW w:w="4361" w:type="dxa"/>
            <w:tcBorders>
              <w:top w:val="nil"/>
              <w:bottom w:val="single" w:color="000000" w:sz="6" w:space="0"/>
            </w:tcBorders>
            <w:shd w:val="clear" w:color="auto" w:fill="auto"/>
          </w:tcPr>
          <w:p w14:paraId="7925436A">
            <w:pPr>
              <w:widowControl/>
              <w:tabs>
                <w:tab w:val="decimal" w:pos="360"/>
              </w:tabs>
              <w:spacing w:after="200" w:line="276" w:lineRule="auto"/>
              <w:ind w:firstLine="220" w:firstLineChars="100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93.92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lang w:val="zh-CN"/>
              </w:rPr>
              <w:sym w:font="Symbol" w:char="F0B1"/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2.71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vertAlign w:val="superscript"/>
                <w:lang w:val="zh-CN"/>
              </w:rPr>
              <w:sym w:font="Symbol" w:char="F023"/>
            </w:r>
            <w:r>
              <w:rPr>
                <w:rFonts w:hint="eastAsia" w:ascii="宋体" w:hAnsi="宋体" w:eastAsia="宋体" w:cs="宋体"/>
                <w:kern w:val="0"/>
                <w:sz w:val="22"/>
                <w:vertAlign w:val="superscript"/>
                <w:lang w:val="zh-CN"/>
              </w:rPr>
              <w:t>※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vertAlign w:val="superscript"/>
                <w:lang w:val="zh-CN"/>
              </w:rPr>
              <w:sym w:font="Symbol" w:char="F044"/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 xml:space="preserve">      95.45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lang w:val="zh-CN"/>
              </w:rPr>
              <w:sym w:font="Symbol" w:char="F0B1"/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1.62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vertAlign w:val="superscript"/>
                <w:lang w:val="zh-CN"/>
              </w:rPr>
              <w:sym w:font="Symbol" w:char="F023"/>
            </w:r>
            <w:r>
              <w:rPr>
                <w:rFonts w:hint="eastAsia" w:ascii="宋体" w:hAnsi="宋体" w:eastAsia="宋体" w:cs="宋体"/>
                <w:kern w:val="0"/>
                <w:sz w:val="22"/>
                <w:vertAlign w:val="superscript"/>
                <w:lang w:val="zh-CN"/>
              </w:rPr>
              <w:t>※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vertAlign w:val="superscript"/>
                <w:lang w:val="zh-CN"/>
              </w:rPr>
              <w:sym w:font="Symbol" w:char="F044"/>
            </w:r>
          </w:p>
        </w:tc>
      </w:tr>
    </w:tbl>
    <w:p w14:paraId="638EC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Cs w:val="24"/>
          <w:lang w:val="zh-CN"/>
        </w:rPr>
      </w:pPr>
      <w:r>
        <w:rPr>
          <w:rFonts w:hint="eastAsia" w:ascii="宋体" w:hAnsi="宋体" w:eastAsia="宋体" w:cs="宋体"/>
          <w:szCs w:val="24"/>
          <w:lang w:val="zh-CN"/>
        </w:rPr>
        <w:t>注：与C组比较，</w:t>
      </w:r>
      <w:r>
        <w:rPr>
          <w:rFonts w:hint="eastAsia" w:ascii="宋体" w:hAnsi="宋体" w:eastAsia="宋体" w:cs="宋体"/>
          <w:szCs w:val="24"/>
          <w:shd w:val="clear" w:color="auto" w:fill="FFFFFF"/>
          <w:vertAlign w:val="superscript"/>
          <w:lang w:val="zh-CN"/>
        </w:rPr>
        <w:sym w:font="Symbol" w:char="F023"/>
      </w:r>
      <w:r>
        <w:rPr>
          <w:rFonts w:hint="eastAsia" w:ascii="宋体" w:hAnsi="宋体" w:eastAsia="宋体" w:cs="宋体"/>
          <w:i/>
          <w:iCs/>
          <w:szCs w:val="24"/>
          <w:lang w:val="zh-CN"/>
        </w:rPr>
        <w:t>P</w:t>
      </w:r>
      <w:r>
        <w:rPr>
          <w:rFonts w:hint="eastAsia" w:ascii="宋体" w:hAnsi="宋体" w:eastAsia="宋体" w:cs="宋体"/>
          <w:szCs w:val="24"/>
          <w:lang w:val="zh-CN"/>
        </w:rPr>
        <w:t>&lt;0.01；与R组比较，</w:t>
      </w:r>
      <w:r>
        <w:rPr>
          <w:rFonts w:hint="eastAsia" w:ascii="宋体" w:hAnsi="宋体" w:eastAsia="宋体" w:cs="宋体"/>
          <w:szCs w:val="24"/>
          <w:vertAlign w:val="superscript"/>
          <w:lang w:val="zh-CN"/>
        </w:rPr>
        <w:t>※</w:t>
      </w:r>
      <w:r>
        <w:rPr>
          <w:rFonts w:hint="eastAsia" w:ascii="宋体" w:hAnsi="宋体" w:eastAsia="宋体" w:cs="宋体"/>
          <w:i/>
          <w:iCs/>
          <w:szCs w:val="24"/>
          <w:lang w:val="zh-CN"/>
        </w:rPr>
        <w:t>P</w:t>
      </w:r>
      <w:r>
        <w:rPr>
          <w:rFonts w:hint="eastAsia" w:ascii="宋体" w:hAnsi="宋体" w:eastAsia="宋体" w:cs="宋体"/>
          <w:szCs w:val="24"/>
          <w:lang w:val="zh-CN"/>
        </w:rPr>
        <w:t>&lt;0.05；与P、D组比较，</w:t>
      </w:r>
      <w:r>
        <w:rPr>
          <w:rFonts w:hint="eastAsia" w:ascii="宋体" w:hAnsi="宋体" w:eastAsia="宋体" w:cs="宋体"/>
          <w:szCs w:val="24"/>
          <w:shd w:val="clear" w:color="auto" w:fill="FFFFFF"/>
          <w:vertAlign w:val="superscript"/>
          <w:lang w:val="zh-CN"/>
        </w:rPr>
        <w:sym w:font="Symbol" w:char="F044"/>
      </w:r>
      <w:r>
        <w:rPr>
          <w:rFonts w:hint="eastAsia" w:ascii="宋体" w:hAnsi="宋体" w:eastAsia="宋体" w:cs="宋体"/>
          <w:i/>
          <w:iCs/>
          <w:szCs w:val="24"/>
          <w:lang w:val="zh-CN"/>
        </w:rPr>
        <w:t>P</w:t>
      </w:r>
      <w:r>
        <w:rPr>
          <w:rFonts w:hint="eastAsia" w:ascii="宋体" w:hAnsi="宋体" w:eastAsia="宋体" w:cs="宋体"/>
          <w:szCs w:val="24"/>
          <w:lang w:val="zh-CN"/>
        </w:rPr>
        <w:t>&lt;0.05</w:t>
      </w:r>
      <w:r>
        <w:rPr>
          <w:rFonts w:hint="eastAsia" w:ascii="宋体" w:hAnsi="宋体" w:eastAsia="宋体" w:cs="宋体"/>
          <w:szCs w:val="24"/>
        </w:rPr>
        <w:t>；</w:t>
      </w:r>
      <w:r>
        <w:rPr>
          <w:rFonts w:hint="eastAsia" w:ascii="宋体" w:hAnsi="宋体" w:eastAsia="宋体" w:cs="宋体"/>
          <w:szCs w:val="24"/>
          <w:lang w:val="zh-CN"/>
        </w:rPr>
        <w:t>组内比较，C组，</w:t>
      </w:r>
      <w:r>
        <w:rPr>
          <w:rFonts w:hint="eastAsia" w:ascii="宋体" w:hAnsi="宋体" w:eastAsia="宋体" w:cs="宋体"/>
          <w:i/>
          <w:iCs/>
          <w:szCs w:val="24"/>
          <w:lang w:val="zh-CN"/>
        </w:rPr>
        <w:t>F</w:t>
      </w:r>
      <w:r>
        <w:rPr>
          <w:rFonts w:hint="eastAsia" w:ascii="宋体" w:hAnsi="宋体" w:eastAsia="宋体" w:cs="宋体"/>
          <w:szCs w:val="24"/>
          <w:lang w:val="zh-CN"/>
        </w:rPr>
        <w:t>=1.051，</w:t>
      </w:r>
      <w:r>
        <w:rPr>
          <w:rFonts w:hint="eastAsia" w:ascii="宋体" w:hAnsi="宋体" w:eastAsia="宋体" w:cs="宋体"/>
          <w:i/>
          <w:iCs/>
          <w:szCs w:val="24"/>
          <w:lang w:val="zh-CN"/>
        </w:rPr>
        <w:t>P</w:t>
      </w:r>
      <w:r>
        <w:rPr>
          <w:rFonts w:hint="eastAsia" w:ascii="宋体" w:hAnsi="宋体" w:eastAsia="宋体" w:cs="宋体"/>
          <w:szCs w:val="24"/>
          <w:lang w:val="zh-CN"/>
        </w:rPr>
        <w:t>=0.393；R组，</w:t>
      </w:r>
      <w:r>
        <w:rPr>
          <w:rFonts w:hint="eastAsia" w:ascii="宋体" w:hAnsi="宋体" w:eastAsia="宋体" w:cs="宋体"/>
          <w:i/>
          <w:iCs/>
          <w:szCs w:val="24"/>
          <w:lang w:val="zh-CN"/>
        </w:rPr>
        <w:t>F</w:t>
      </w:r>
      <w:r>
        <w:rPr>
          <w:rFonts w:hint="eastAsia" w:ascii="宋体" w:hAnsi="宋体" w:eastAsia="宋体" w:cs="宋体"/>
          <w:szCs w:val="24"/>
          <w:lang w:val="zh-CN"/>
        </w:rPr>
        <w:t>=2.233，</w:t>
      </w:r>
      <w:r>
        <w:rPr>
          <w:rFonts w:hint="eastAsia" w:ascii="宋体" w:hAnsi="宋体" w:eastAsia="宋体" w:cs="宋体"/>
          <w:i/>
          <w:iCs/>
          <w:szCs w:val="24"/>
          <w:lang w:val="zh-CN"/>
        </w:rPr>
        <w:t>P</w:t>
      </w:r>
      <w:r>
        <w:rPr>
          <w:rFonts w:hint="eastAsia" w:ascii="宋体" w:hAnsi="宋体" w:eastAsia="宋体" w:cs="宋体"/>
          <w:szCs w:val="24"/>
          <w:lang w:val="zh-CN"/>
        </w:rPr>
        <w:t>=0.170；P组，给药前与给药后比，</w:t>
      </w:r>
      <w:r>
        <w:rPr>
          <w:rFonts w:hint="eastAsia" w:ascii="宋体" w:hAnsi="宋体" w:eastAsia="宋体" w:cs="宋体"/>
          <w:i/>
          <w:iCs/>
          <w:szCs w:val="24"/>
          <w:lang w:val="zh-CN"/>
        </w:rPr>
        <w:t>P</w:t>
      </w:r>
      <w:r>
        <w:rPr>
          <w:rFonts w:hint="eastAsia" w:ascii="宋体" w:hAnsi="宋体" w:eastAsia="宋体" w:cs="宋体"/>
          <w:szCs w:val="24"/>
          <w:lang w:val="zh-CN"/>
        </w:rPr>
        <w:t>&lt;0.001，第3天与第7天比，</w:t>
      </w:r>
      <w:r>
        <w:rPr>
          <w:rFonts w:hint="eastAsia" w:ascii="宋体" w:hAnsi="宋体" w:eastAsia="宋体" w:cs="宋体"/>
          <w:i/>
          <w:iCs/>
          <w:szCs w:val="24"/>
          <w:lang w:val="zh-CN"/>
        </w:rPr>
        <w:t>P</w:t>
      </w:r>
      <w:r>
        <w:rPr>
          <w:rFonts w:hint="eastAsia" w:ascii="宋体" w:hAnsi="宋体" w:eastAsia="宋体" w:cs="宋体"/>
          <w:szCs w:val="24"/>
          <w:lang w:val="zh-CN"/>
        </w:rPr>
        <w:t>=0.697；D组，给药前与给药后比，</w:t>
      </w:r>
      <w:r>
        <w:rPr>
          <w:rFonts w:hint="eastAsia" w:ascii="宋体" w:hAnsi="宋体" w:eastAsia="宋体" w:cs="宋体"/>
          <w:i/>
          <w:iCs/>
          <w:szCs w:val="24"/>
          <w:lang w:val="zh-CN"/>
        </w:rPr>
        <w:t>P</w:t>
      </w:r>
      <w:r>
        <w:rPr>
          <w:rFonts w:hint="eastAsia" w:ascii="宋体" w:hAnsi="宋体" w:eastAsia="宋体" w:cs="宋体"/>
          <w:szCs w:val="24"/>
          <w:lang w:val="zh-CN"/>
        </w:rPr>
        <w:t>&lt;0.001, 第3天与第7天比，</w:t>
      </w:r>
      <w:r>
        <w:rPr>
          <w:rFonts w:hint="eastAsia" w:ascii="宋体" w:hAnsi="宋体" w:eastAsia="宋体" w:cs="宋体"/>
          <w:i/>
          <w:iCs/>
          <w:szCs w:val="24"/>
          <w:lang w:val="zh-CN"/>
        </w:rPr>
        <w:t>P</w:t>
      </w:r>
      <w:r>
        <w:rPr>
          <w:rFonts w:hint="eastAsia" w:ascii="宋体" w:hAnsi="宋体" w:eastAsia="宋体" w:cs="宋体"/>
          <w:szCs w:val="24"/>
          <w:lang w:val="zh-CN"/>
        </w:rPr>
        <w:t>=0.969；PD组，给药前与给药后比，</w:t>
      </w:r>
      <w:r>
        <w:rPr>
          <w:rFonts w:hint="eastAsia" w:ascii="宋体" w:hAnsi="宋体" w:eastAsia="宋体" w:cs="宋体"/>
          <w:i/>
          <w:iCs/>
          <w:szCs w:val="24"/>
          <w:lang w:val="zh-CN"/>
        </w:rPr>
        <w:t>P</w:t>
      </w:r>
      <w:r>
        <w:rPr>
          <w:rFonts w:hint="eastAsia" w:ascii="宋体" w:hAnsi="宋体" w:eastAsia="宋体" w:cs="宋体"/>
          <w:szCs w:val="24"/>
          <w:lang w:val="zh-CN"/>
        </w:rPr>
        <w:t>&lt;0.001, 第3天与第7天比，</w:t>
      </w:r>
      <w:r>
        <w:rPr>
          <w:rFonts w:hint="eastAsia" w:ascii="宋体" w:hAnsi="宋体" w:eastAsia="宋体" w:cs="宋体"/>
          <w:i/>
          <w:iCs/>
          <w:szCs w:val="24"/>
          <w:lang w:val="zh-CN"/>
        </w:rPr>
        <w:t>P</w:t>
      </w:r>
      <w:r>
        <w:rPr>
          <w:rFonts w:hint="eastAsia" w:ascii="宋体" w:hAnsi="宋体" w:eastAsia="宋体" w:cs="宋体"/>
          <w:szCs w:val="24"/>
          <w:lang w:val="zh-CN"/>
        </w:rPr>
        <w:t>=0.352。 组间比较，给药前，C组</w:t>
      </w:r>
      <w:r>
        <w:rPr>
          <w:rFonts w:hint="eastAsia" w:ascii="宋体" w:hAnsi="宋体" w:eastAsia="宋体" w:cs="宋体"/>
          <w:szCs w:val="24"/>
          <w:shd w:val="clear" w:color="auto" w:fill="FFFFFF"/>
          <w:lang w:val="zh-CN"/>
        </w:rPr>
        <w:t>与其</w:t>
      </w:r>
      <w:r>
        <w:rPr>
          <w:rFonts w:hint="eastAsia" w:ascii="宋体" w:hAnsi="宋体" w:eastAsia="宋体" w:cs="宋体"/>
          <w:szCs w:val="24"/>
          <w:shd w:val="clear" w:color="auto" w:fill="FFFFFF"/>
        </w:rPr>
        <w:t>他</w:t>
      </w:r>
      <w:r>
        <w:rPr>
          <w:rFonts w:hint="eastAsia" w:ascii="宋体" w:hAnsi="宋体" w:eastAsia="宋体" w:cs="宋体"/>
          <w:szCs w:val="24"/>
          <w:shd w:val="clear" w:color="auto" w:fill="FFFFFF"/>
          <w:lang w:val="zh-CN"/>
        </w:rPr>
        <w:t>各组</w:t>
      </w:r>
      <w:r>
        <w:rPr>
          <w:rFonts w:hint="eastAsia" w:ascii="宋体" w:hAnsi="宋体" w:eastAsia="宋体" w:cs="宋体"/>
          <w:szCs w:val="24"/>
          <w:lang w:val="zh-CN"/>
        </w:rPr>
        <w:t>比，</w:t>
      </w:r>
      <w:r>
        <w:rPr>
          <w:rFonts w:hint="eastAsia" w:ascii="宋体" w:hAnsi="宋体" w:eastAsia="宋体" w:cs="宋体"/>
          <w:i/>
          <w:iCs/>
          <w:szCs w:val="24"/>
          <w:lang w:val="zh-CN"/>
        </w:rPr>
        <w:t>P</w:t>
      </w:r>
      <w:r>
        <w:rPr>
          <w:rFonts w:hint="eastAsia" w:ascii="宋体" w:hAnsi="宋体" w:eastAsia="宋体" w:cs="宋体"/>
          <w:szCs w:val="24"/>
          <w:lang w:val="zh-CN"/>
        </w:rPr>
        <w:t>&lt;0.001, R、P、D、PD组间比较，</w:t>
      </w:r>
      <w:r>
        <w:rPr>
          <w:rFonts w:hint="eastAsia" w:ascii="宋体" w:hAnsi="宋体" w:eastAsia="宋体" w:cs="宋体"/>
          <w:i/>
          <w:iCs/>
          <w:szCs w:val="24"/>
          <w:lang w:val="zh-CN"/>
        </w:rPr>
        <w:t>P</w:t>
      </w:r>
      <w:r>
        <w:rPr>
          <w:rFonts w:hint="eastAsia" w:ascii="宋体" w:hAnsi="宋体" w:eastAsia="宋体" w:cs="宋体"/>
          <w:szCs w:val="24"/>
          <w:lang w:val="zh-CN"/>
        </w:rPr>
        <w:t>&gt;0.05; 给药</w:t>
      </w:r>
      <w:r>
        <w:rPr>
          <w:rFonts w:hint="eastAsia" w:ascii="宋体" w:hAnsi="宋体" w:eastAsia="宋体" w:cs="宋体"/>
          <w:szCs w:val="24"/>
        </w:rPr>
        <w:t>第</w:t>
      </w:r>
      <w:r>
        <w:rPr>
          <w:rFonts w:hint="eastAsia" w:ascii="宋体" w:hAnsi="宋体" w:eastAsia="宋体" w:cs="宋体"/>
          <w:szCs w:val="24"/>
          <w:lang w:val="zh-CN"/>
        </w:rPr>
        <w:t>3</w:t>
      </w:r>
      <w:r>
        <w:rPr>
          <w:rFonts w:hint="eastAsia" w:ascii="宋体" w:hAnsi="宋体" w:eastAsia="宋体" w:cs="宋体"/>
          <w:szCs w:val="24"/>
        </w:rPr>
        <w:t xml:space="preserve"> 天</w:t>
      </w:r>
      <w:r>
        <w:rPr>
          <w:rFonts w:hint="eastAsia" w:ascii="宋体" w:hAnsi="宋体" w:eastAsia="宋体" w:cs="宋体"/>
          <w:szCs w:val="24"/>
          <w:lang w:val="zh-CN"/>
        </w:rPr>
        <w:t>，P、D组比较，</w:t>
      </w:r>
      <w:r>
        <w:rPr>
          <w:rFonts w:hint="eastAsia" w:ascii="宋体" w:hAnsi="宋体" w:eastAsia="宋体" w:cs="宋体"/>
          <w:i/>
          <w:iCs/>
          <w:szCs w:val="24"/>
          <w:lang w:val="zh-CN"/>
        </w:rPr>
        <w:t>P</w:t>
      </w:r>
      <w:r>
        <w:rPr>
          <w:rFonts w:hint="eastAsia" w:ascii="宋体" w:hAnsi="宋体" w:eastAsia="宋体" w:cs="宋体"/>
          <w:szCs w:val="24"/>
          <w:lang w:val="zh-CN"/>
        </w:rPr>
        <w:t>=0.926，其余各组相比，</w:t>
      </w:r>
      <w:r>
        <w:rPr>
          <w:rFonts w:hint="eastAsia" w:ascii="宋体" w:hAnsi="宋体" w:eastAsia="宋体" w:cs="宋体"/>
          <w:i/>
          <w:iCs/>
          <w:szCs w:val="24"/>
          <w:lang w:val="zh-CN"/>
        </w:rPr>
        <w:t>P</w:t>
      </w:r>
      <w:r>
        <w:rPr>
          <w:rFonts w:hint="eastAsia" w:ascii="宋体" w:hAnsi="宋体" w:eastAsia="宋体" w:cs="宋体"/>
          <w:szCs w:val="24"/>
          <w:lang w:val="zh-CN"/>
        </w:rPr>
        <w:t>&lt;0.01</w:t>
      </w:r>
      <w:r>
        <w:rPr>
          <w:rFonts w:hint="eastAsia" w:ascii="宋体" w:hAnsi="宋体" w:eastAsia="宋体" w:cs="宋体"/>
          <w:szCs w:val="24"/>
          <w:shd w:val="clear" w:color="auto" w:fill="FFFFFF"/>
        </w:rPr>
        <w:t>；</w:t>
      </w:r>
      <w:r>
        <w:rPr>
          <w:rFonts w:hint="eastAsia" w:ascii="宋体" w:hAnsi="宋体" w:eastAsia="宋体" w:cs="宋体"/>
          <w:szCs w:val="24"/>
          <w:lang w:val="zh-CN"/>
        </w:rPr>
        <w:t>给药</w:t>
      </w:r>
      <w:r>
        <w:rPr>
          <w:rFonts w:hint="eastAsia" w:ascii="宋体" w:hAnsi="宋体" w:eastAsia="宋体" w:cs="宋体"/>
          <w:szCs w:val="24"/>
        </w:rPr>
        <w:t>第</w:t>
      </w:r>
      <w:r>
        <w:rPr>
          <w:rFonts w:hint="eastAsia" w:ascii="宋体" w:hAnsi="宋体" w:eastAsia="宋体" w:cs="宋体"/>
          <w:szCs w:val="24"/>
          <w:lang w:val="zh-CN"/>
        </w:rPr>
        <w:t>7</w:t>
      </w:r>
      <w:r>
        <w:rPr>
          <w:rFonts w:hint="eastAsia" w:ascii="宋体" w:hAnsi="宋体" w:eastAsia="宋体" w:cs="宋体"/>
          <w:szCs w:val="24"/>
        </w:rPr>
        <w:t>天</w:t>
      </w:r>
      <w:r>
        <w:rPr>
          <w:rFonts w:hint="eastAsia" w:ascii="宋体" w:hAnsi="宋体" w:eastAsia="宋体" w:cs="宋体"/>
          <w:szCs w:val="24"/>
          <w:lang w:val="zh-CN"/>
        </w:rPr>
        <w:t>，P、D组比较，</w:t>
      </w:r>
      <w:r>
        <w:rPr>
          <w:rFonts w:hint="eastAsia" w:ascii="宋体" w:hAnsi="宋体" w:eastAsia="宋体" w:cs="宋体"/>
          <w:i/>
          <w:iCs/>
          <w:szCs w:val="24"/>
          <w:lang w:val="zh-CN"/>
        </w:rPr>
        <w:t>P</w:t>
      </w:r>
      <w:r>
        <w:rPr>
          <w:rFonts w:hint="eastAsia" w:ascii="宋体" w:hAnsi="宋体" w:eastAsia="宋体" w:cs="宋体"/>
          <w:szCs w:val="24"/>
          <w:lang w:val="zh-CN"/>
        </w:rPr>
        <w:t>=0.342，其余各组相比，</w:t>
      </w:r>
      <w:r>
        <w:rPr>
          <w:rFonts w:hint="eastAsia" w:ascii="宋体" w:hAnsi="宋体" w:eastAsia="宋体" w:cs="宋体"/>
          <w:i/>
          <w:iCs/>
          <w:szCs w:val="24"/>
          <w:lang w:val="zh-CN"/>
        </w:rPr>
        <w:t>P</w:t>
      </w:r>
      <w:r>
        <w:rPr>
          <w:rFonts w:hint="eastAsia" w:ascii="宋体" w:hAnsi="宋体" w:eastAsia="宋体" w:cs="宋体"/>
          <w:szCs w:val="24"/>
          <w:lang w:val="zh-CN"/>
        </w:rPr>
        <w:t>&lt;0.01。</w:t>
      </w:r>
    </w:p>
    <w:p w14:paraId="51D74E0E">
      <w:pPr>
        <w:spacing w:line="360" w:lineRule="auto"/>
        <w:rPr>
          <w:rFonts w:hint="default" w:ascii="Times New Roman" w:hAnsi="Times New Roman" w:eastAsia="宋体" w:cs="Times New Roman"/>
          <w:bCs/>
          <w:color w:val="00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dvOT5cf73554.I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NDMyYTIyMDhmYTAzYjc0NDFjNjAxMzM3NGVkNGQifQ=="/>
  </w:docVars>
  <w:rsids>
    <w:rsidRoot w:val="006047F1"/>
    <w:rsid w:val="000027BD"/>
    <w:rsid w:val="00002A81"/>
    <w:rsid w:val="00005134"/>
    <w:rsid w:val="000124A7"/>
    <w:rsid w:val="000150CF"/>
    <w:rsid w:val="00030E4E"/>
    <w:rsid w:val="0003734F"/>
    <w:rsid w:val="000417E9"/>
    <w:rsid w:val="000448CB"/>
    <w:rsid w:val="00045C4A"/>
    <w:rsid w:val="0004710B"/>
    <w:rsid w:val="00052C1B"/>
    <w:rsid w:val="00057AF6"/>
    <w:rsid w:val="00061122"/>
    <w:rsid w:val="00062C5C"/>
    <w:rsid w:val="00070225"/>
    <w:rsid w:val="00071C72"/>
    <w:rsid w:val="000752D3"/>
    <w:rsid w:val="00077501"/>
    <w:rsid w:val="00077D39"/>
    <w:rsid w:val="00080B49"/>
    <w:rsid w:val="000825C7"/>
    <w:rsid w:val="00083A15"/>
    <w:rsid w:val="000848E7"/>
    <w:rsid w:val="00090474"/>
    <w:rsid w:val="000904B9"/>
    <w:rsid w:val="000942EB"/>
    <w:rsid w:val="0009587B"/>
    <w:rsid w:val="000A47A2"/>
    <w:rsid w:val="000A5408"/>
    <w:rsid w:val="000B4458"/>
    <w:rsid w:val="000C5942"/>
    <w:rsid w:val="000D7090"/>
    <w:rsid w:val="000E0F18"/>
    <w:rsid w:val="000E0F30"/>
    <w:rsid w:val="000E2819"/>
    <w:rsid w:val="000E3382"/>
    <w:rsid w:val="000E7704"/>
    <w:rsid w:val="000E7C59"/>
    <w:rsid w:val="000F46AC"/>
    <w:rsid w:val="000F6213"/>
    <w:rsid w:val="00100F4A"/>
    <w:rsid w:val="00111C43"/>
    <w:rsid w:val="00113998"/>
    <w:rsid w:val="001140D4"/>
    <w:rsid w:val="00114E39"/>
    <w:rsid w:val="0012480B"/>
    <w:rsid w:val="001260E2"/>
    <w:rsid w:val="00126389"/>
    <w:rsid w:val="001566A8"/>
    <w:rsid w:val="00163087"/>
    <w:rsid w:val="0016456F"/>
    <w:rsid w:val="00167E7F"/>
    <w:rsid w:val="00171F87"/>
    <w:rsid w:val="00171FDF"/>
    <w:rsid w:val="0017471C"/>
    <w:rsid w:val="00177952"/>
    <w:rsid w:val="001824F1"/>
    <w:rsid w:val="00186D85"/>
    <w:rsid w:val="00187F70"/>
    <w:rsid w:val="001977DB"/>
    <w:rsid w:val="001A2ABE"/>
    <w:rsid w:val="001A2F8F"/>
    <w:rsid w:val="001A70DD"/>
    <w:rsid w:val="001B0248"/>
    <w:rsid w:val="001B5A01"/>
    <w:rsid w:val="001C7905"/>
    <w:rsid w:val="001D1B06"/>
    <w:rsid w:val="001D76E6"/>
    <w:rsid w:val="001E082E"/>
    <w:rsid w:val="001E24D5"/>
    <w:rsid w:val="001F01E6"/>
    <w:rsid w:val="00200FE5"/>
    <w:rsid w:val="00212142"/>
    <w:rsid w:val="00212CB6"/>
    <w:rsid w:val="002140BE"/>
    <w:rsid w:val="00216460"/>
    <w:rsid w:val="00216ACE"/>
    <w:rsid w:val="00223911"/>
    <w:rsid w:val="00233BE0"/>
    <w:rsid w:val="00236CF6"/>
    <w:rsid w:val="002557D8"/>
    <w:rsid w:val="00257215"/>
    <w:rsid w:val="00257982"/>
    <w:rsid w:val="002755C5"/>
    <w:rsid w:val="00280307"/>
    <w:rsid w:val="00280498"/>
    <w:rsid w:val="00281393"/>
    <w:rsid w:val="00284F02"/>
    <w:rsid w:val="0029377A"/>
    <w:rsid w:val="0029435B"/>
    <w:rsid w:val="0029640B"/>
    <w:rsid w:val="002969BE"/>
    <w:rsid w:val="002A1105"/>
    <w:rsid w:val="002B067E"/>
    <w:rsid w:val="002B254E"/>
    <w:rsid w:val="002B640C"/>
    <w:rsid w:val="002B6967"/>
    <w:rsid w:val="002C0F83"/>
    <w:rsid w:val="002C34DD"/>
    <w:rsid w:val="002C5B11"/>
    <w:rsid w:val="002D3C24"/>
    <w:rsid w:val="002D48DB"/>
    <w:rsid w:val="002E2726"/>
    <w:rsid w:val="002E3F54"/>
    <w:rsid w:val="002E6D32"/>
    <w:rsid w:val="00303BD4"/>
    <w:rsid w:val="003074E5"/>
    <w:rsid w:val="003115DF"/>
    <w:rsid w:val="00315F04"/>
    <w:rsid w:val="00324A7D"/>
    <w:rsid w:val="0033107F"/>
    <w:rsid w:val="00331650"/>
    <w:rsid w:val="003368EE"/>
    <w:rsid w:val="0034754B"/>
    <w:rsid w:val="003613FE"/>
    <w:rsid w:val="00365C91"/>
    <w:rsid w:val="003677DD"/>
    <w:rsid w:val="003735D7"/>
    <w:rsid w:val="00382077"/>
    <w:rsid w:val="003870AB"/>
    <w:rsid w:val="003A255A"/>
    <w:rsid w:val="003A3C3D"/>
    <w:rsid w:val="003B13BB"/>
    <w:rsid w:val="003B296B"/>
    <w:rsid w:val="003B4688"/>
    <w:rsid w:val="003C00CB"/>
    <w:rsid w:val="003C01DE"/>
    <w:rsid w:val="003C35DB"/>
    <w:rsid w:val="003C42B4"/>
    <w:rsid w:val="003C50B4"/>
    <w:rsid w:val="003D171D"/>
    <w:rsid w:val="003D377D"/>
    <w:rsid w:val="003E212E"/>
    <w:rsid w:val="003E6F12"/>
    <w:rsid w:val="003E78BA"/>
    <w:rsid w:val="003F00FB"/>
    <w:rsid w:val="003F0A18"/>
    <w:rsid w:val="00403B92"/>
    <w:rsid w:val="00403C3B"/>
    <w:rsid w:val="004117A2"/>
    <w:rsid w:val="00413003"/>
    <w:rsid w:val="00417139"/>
    <w:rsid w:val="00427CB5"/>
    <w:rsid w:val="00433577"/>
    <w:rsid w:val="0043378E"/>
    <w:rsid w:val="00433913"/>
    <w:rsid w:val="00440376"/>
    <w:rsid w:val="004405D0"/>
    <w:rsid w:val="00454192"/>
    <w:rsid w:val="004560FD"/>
    <w:rsid w:val="004573DB"/>
    <w:rsid w:val="00463658"/>
    <w:rsid w:val="004747AC"/>
    <w:rsid w:val="00475EAC"/>
    <w:rsid w:val="00476CEA"/>
    <w:rsid w:val="00484E41"/>
    <w:rsid w:val="004A1A92"/>
    <w:rsid w:val="004B1FEC"/>
    <w:rsid w:val="004B7A54"/>
    <w:rsid w:val="004C6F73"/>
    <w:rsid w:val="004D3219"/>
    <w:rsid w:val="004D66C1"/>
    <w:rsid w:val="004E17D7"/>
    <w:rsid w:val="004E522D"/>
    <w:rsid w:val="004F6834"/>
    <w:rsid w:val="00500047"/>
    <w:rsid w:val="00514939"/>
    <w:rsid w:val="0052324C"/>
    <w:rsid w:val="00524CA5"/>
    <w:rsid w:val="00526A18"/>
    <w:rsid w:val="00551F62"/>
    <w:rsid w:val="005520B6"/>
    <w:rsid w:val="005641D2"/>
    <w:rsid w:val="00565917"/>
    <w:rsid w:val="005664CE"/>
    <w:rsid w:val="00566A6B"/>
    <w:rsid w:val="00570729"/>
    <w:rsid w:val="00570957"/>
    <w:rsid w:val="0057608F"/>
    <w:rsid w:val="0057717B"/>
    <w:rsid w:val="00583FB7"/>
    <w:rsid w:val="00586F68"/>
    <w:rsid w:val="00587E16"/>
    <w:rsid w:val="00592C2F"/>
    <w:rsid w:val="00594478"/>
    <w:rsid w:val="005A0870"/>
    <w:rsid w:val="005A3028"/>
    <w:rsid w:val="005A4587"/>
    <w:rsid w:val="005B3FDB"/>
    <w:rsid w:val="005B71A3"/>
    <w:rsid w:val="005C2448"/>
    <w:rsid w:val="005C5F0E"/>
    <w:rsid w:val="005D266C"/>
    <w:rsid w:val="005D2CC2"/>
    <w:rsid w:val="005E33B2"/>
    <w:rsid w:val="005F02F1"/>
    <w:rsid w:val="005F3AFA"/>
    <w:rsid w:val="005F4065"/>
    <w:rsid w:val="006047F1"/>
    <w:rsid w:val="006140A6"/>
    <w:rsid w:val="00616373"/>
    <w:rsid w:val="00622204"/>
    <w:rsid w:val="00624C33"/>
    <w:rsid w:val="0062659D"/>
    <w:rsid w:val="006343C8"/>
    <w:rsid w:val="00636279"/>
    <w:rsid w:val="006548C7"/>
    <w:rsid w:val="00654B1D"/>
    <w:rsid w:val="00654BC4"/>
    <w:rsid w:val="00657F50"/>
    <w:rsid w:val="006725D5"/>
    <w:rsid w:val="00673878"/>
    <w:rsid w:val="00673E68"/>
    <w:rsid w:val="00674B20"/>
    <w:rsid w:val="00680A36"/>
    <w:rsid w:val="006821DF"/>
    <w:rsid w:val="006831BE"/>
    <w:rsid w:val="0069735E"/>
    <w:rsid w:val="006A0F8C"/>
    <w:rsid w:val="006B317D"/>
    <w:rsid w:val="006B70B2"/>
    <w:rsid w:val="006B77C9"/>
    <w:rsid w:val="006C47D6"/>
    <w:rsid w:val="006C5572"/>
    <w:rsid w:val="006D1BBC"/>
    <w:rsid w:val="006F59E3"/>
    <w:rsid w:val="00703603"/>
    <w:rsid w:val="00711211"/>
    <w:rsid w:val="00712705"/>
    <w:rsid w:val="00714E1C"/>
    <w:rsid w:val="00721175"/>
    <w:rsid w:val="007216AC"/>
    <w:rsid w:val="00722312"/>
    <w:rsid w:val="007264D7"/>
    <w:rsid w:val="0072745C"/>
    <w:rsid w:val="007276D9"/>
    <w:rsid w:val="00741BF6"/>
    <w:rsid w:val="00742B4C"/>
    <w:rsid w:val="007672FF"/>
    <w:rsid w:val="00773C76"/>
    <w:rsid w:val="00773D0E"/>
    <w:rsid w:val="007767E3"/>
    <w:rsid w:val="00777970"/>
    <w:rsid w:val="007812CE"/>
    <w:rsid w:val="00787905"/>
    <w:rsid w:val="00791076"/>
    <w:rsid w:val="007924A8"/>
    <w:rsid w:val="007936A6"/>
    <w:rsid w:val="00794B24"/>
    <w:rsid w:val="00795664"/>
    <w:rsid w:val="00795EE2"/>
    <w:rsid w:val="007A0704"/>
    <w:rsid w:val="007A4ADB"/>
    <w:rsid w:val="007A6803"/>
    <w:rsid w:val="007B2D2C"/>
    <w:rsid w:val="007C0A86"/>
    <w:rsid w:val="007C360D"/>
    <w:rsid w:val="007D272B"/>
    <w:rsid w:val="007D2BB1"/>
    <w:rsid w:val="007D35B7"/>
    <w:rsid w:val="007D5286"/>
    <w:rsid w:val="007E0610"/>
    <w:rsid w:val="007E0AE2"/>
    <w:rsid w:val="007E4FAD"/>
    <w:rsid w:val="007F27CC"/>
    <w:rsid w:val="007F7B9C"/>
    <w:rsid w:val="0080133E"/>
    <w:rsid w:val="008050CC"/>
    <w:rsid w:val="00810869"/>
    <w:rsid w:val="00811738"/>
    <w:rsid w:val="00825A53"/>
    <w:rsid w:val="00826549"/>
    <w:rsid w:val="008335DB"/>
    <w:rsid w:val="00833F9A"/>
    <w:rsid w:val="00834878"/>
    <w:rsid w:val="00852DF8"/>
    <w:rsid w:val="00853D56"/>
    <w:rsid w:val="00854FFE"/>
    <w:rsid w:val="00863080"/>
    <w:rsid w:val="00863885"/>
    <w:rsid w:val="00865A11"/>
    <w:rsid w:val="00866925"/>
    <w:rsid w:val="00876635"/>
    <w:rsid w:val="008770EC"/>
    <w:rsid w:val="00883346"/>
    <w:rsid w:val="0088738D"/>
    <w:rsid w:val="008919EB"/>
    <w:rsid w:val="008A1224"/>
    <w:rsid w:val="008A2F54"/>
    <w:rsid w:val="008A3172"/>
    <w:rsid w:val="008A5D48"/>
    <w:rsid w:val="008A71B2"/>
    <w:rsid w:val="008A7B33"/>
    <w:rsid w:val="008B0D53"/>
    <w:rsid w:val="008B37CC"/>
    <w:rsid w:val="008B44FE"/>
    <w:rsid w:val="008B5952"/>
    <w:rsid w:val="008C0DFB"/>
    <w:rsid w:val="008C2C64"/>
    <w:rsid w:val="008D117D"/>
    <w:rsid w:val="008E50E4"/>
    <w:rsid w:val="008E61CC"/>
    <w:rsid w:val="008E6730"/>
    <w:rsid w:val="008F403B"/>
    <w:rsid w:val="00902C70"/>
    <w:rsid w:val="00905DFE"/>
    <w:rsid w:val="009102EE"/>
    <w:rsid w:val="0091227B"/>
    <w:rsid w:val="009123CF"/>
    <w:rsid w:val="00915853"/>
    <w:rsid w:val="009224A6"/>
    <w:rsid w:val="00926904"/>
    <w:rsid w:val="00932B55"/>
    <w:rsid w:val="00937F09"/>
    <w:rsid w:val="009412E4"/>
    <w:rsid w:val="00941D5C"/>
    <w:rsid w:val="00946225"/>
    <w:rsid w:val="00950C02"/>
    <w:rsid w:val="00953A31"/>
    <w:rsid w:val="00957EA8"/>
    <w:rsid w:val="00960A6D"/>
    <w:rsid w:val="009624EC"/>
    <w:rsid w:val="00964138"/>
    <w:rsid w:val="00967E73"/>
    <w:rsid w:val="00981225"/>
    <w:rsid w:val="00982ECC"/>
    <w:rsid w:val="00983222"/>
    <w:rsid w:val="00983EE8"/>
    <w:rsid w:val="00983F2F"/>
    <w:rsid w:val="0098610C"/>
    <w:rsid w:val="009977FC"/>
    <w:rsid w:val="009A56A9"/>
    <w:rsid w:val="009B10C5"/>
    <w:rsid w:val="009B4C1B"/>
    <w:rsid w:val="009B5D6D"/>
    <w:rsid w:val="009C4BC1"/>
    <w:rsid w:val="009D0761"/>
    <w:rsid w:val="009D084F"/>
    <w:rsid w:val="009D1DB4"/>
    <w:rsid w:val="009D777B"/>
    <w:rsid w:val="009D7BF3"/>
    <w:rsid w:val="009E74DB"/>
    <w:rsid w:val="009F39BB"/>
    <w:rsid w:val="00A03B4E"/>
    <w:rsid w:val="00A05AB4"/>
    <w:rsid w:val="00A17DFD"/>
    <w:rsid w:val="00A4097F"/>
    <w:rsid w:val="00A40CA8"/>
    <w:rsid w:val="00A631B3"/>
    <w:rsid w:val="00A63531"/>
    <w:rsid w:val="00A64B61"/>
    <w:rsid w:val="00A65F2F"/>
    <w:rsid w:val="00A71BBA"/>
    <w:rsid w:val="00A75A5A"/>
    <w:rsid w:val="00A805F3"/>
    <w:rsid w:val="00A90A57"/>
    <w:rsid w:val="00A9234D"/>
    <w:rsid w:val="00AA0DCE"/>
    <w:rsid w:val="00AC4EEA"/>
    <w:rsid w:val="00AC5ED1"/>
    <w:rsid w:val="00AC68D2"/>
    <w:rsid w:val="00AC6D59"/>
    <w:rsid w:val="00AC6F0E"/>
    <w:rsid w:val="00AC732B"/>
    <w:rsid w:val="00AC7F22"/>
    <w:rsid w:val="00AD3442"/>
    <w:rsid w:val="00AE0AF8"/>
    <w:rsid w:val="00AE4267"/>
    <w:rsid w:val="00AE44F4"/>
    <w:rsid w:val="00B1086E"/>
    <w:rsid w:val="00B1664F"/>
    <w:rsid w:val="00B47832"/>
    <w:rsid w:val="00B509D8"/>
    <w:rsid w:val="00B527AC"/>
    <w:rsid w:val="00B53ABE"/>
    <w:rsid w:val="00B62F4B"/>
    <w:rsid w:val="00B64AA4"/>
    <w:rsid w:val="00B70D9D"/>
    <w:rsid w:val="00B7166A"/>
    <w:rsid w:val="00B71767"/>
    <w:rsid w:val="00B768FC"/>
    <w:rsid w:val="00B8304E"/>
    <w:rsid w:val="00B90AB9"/>
    <w:rsid w:val="00B917F8"/>
    <w:rsid w:val="00B91EB4"/>
    <w:rsid w:val="00BA0D54"/>
    <w:rsid w:val="00BB4014"/>
    <w:rsid w:val="00BB4D5A"/>
    <w:rsid w:val="00BB5430"/>
    <w:rsid w:val="00BC124B"/>
    <w:rsid w:val="00BC3586"/>
    <w:rsid w:val="00BC6354"/>
    <w:rsid w:val="00BC6F92"/>
    <w:rsid w:val="00BD0A46"/>
    <w:rsid w:val="00BD0ACC"/>
    <w:rsid w:val="00BE36C0"/>
    <w:rsid w:val="00BF0FFB"/>
    <w:rsid w:val="00BF1738"/>
    <w:rsid w:val="00BF3EC3"/>
    <w:rsid w:val="00BF4497"/>
    <w:rsid w:val="00BF4511"/>
    <w:rsid w:val="00BF4532"/>
    <w:rsid w:val="00BF5542"/>
    <w:rsid w:val="00C0260B"/>
    <w:rsid w:val="00C05C87"/>
    <w:rsid w:val="00C129B3"/>
    <w:rsid w:val="00C134A4"/>
    <w:rsid w:val="00C152D2"/>
    <w:rsid w:val="00C15AF3"/>
    <w:rsid w:val="00C21D8E"/>
    <w:rsid w:val="00C23BCE"/>
    <w:rsid w:val="00C35E0B"/>
    <w:rsid w:val="00C413A4"/>
    <w:rsid w:val="00C4721F"/>
    <w:rsid w:val="00C5056B"/>
    <w:rsid w:val="00C521AD"/>
    <w:rsid w:val="00C54148"/>
    <w:rsid w:val="00C56F0E"/>
    <w:rsid w:val="00C66C66"/>
    <w:rsid w:val="00C672D7"/>
    <w:rsid w:val="00C73380"/>
    <w:rsid w:val="00C7724D"/>
    <w:rsid w:val="00C879F8"/>
    <w:rsid w:val="00C87BD2"/>
    <w:rsid w:val="00C90539"/>
    <w:rsid w:val="00C925E3"/>
    <w:rsid w:val="00C93A3D"/>
    <w:rsid w:val="00C95CF8"/>
    <w:rsid w:val="00CA0302"/>
    <w:rsid w:val="00CA1C01"/>
    <w:rsid w:val="00CA2716"/>
    <w:rsid w:val="00CB5ECC"/>
    <w:rsid w:val="00CB6374"/>
    <w:rsid w:val="00CB7A07"/>
    <w:rsid w:val="00CB7AEA"/>
    <w:rsid w:val="00CC5F09"/>
    <w:rsid w:val="00CC63AE"/>
    <w:rsid w:val="00CD1A71"/>
    <w:rsid w:val="00CD21D6"/>
    <w:rsid w:val="00CD2B02"/>
    <w:rsid w:val="00CE632E"/>
    <w:rsid w:val="00CE76C6"/>
    <w:rsid w:val="00CF1124"/>
    <w:rsid w:val="00CF1A4B"/>
    <w:rsid w:val="00CF1F13"/>
    <w:rsid w:val="00CF2145"/>
    <w:rsid w:val="00D00AF7"/>
    <w:rsid w:val="00D04BA2"/>
    <w:rsid w:val="00D0560E"/>
    <w:rsid w:val="00D21507"/>
    <w:rsid w:val="00D233B6"/>
    <w:rsid w:val="00D36E9A"/>
    <w:rsid w:val="00D429FD"/>
    <w:rsid w:val="00D537E6"/>
    <w:rsid w:val="00D539E1"/>
    <w:rsid w:val="00D70BAC"/>
    <w:rsid w:val="00D73D03"/>
    <w:rsid w:val="00D759D1"/>
    <w:rsid w:val="00D80C62"/>
    <w:rsid w:val="00D8447B"/>
    <w:rsid w:val="00D901A2"/>
    <w:rsid w:val="00D93E5E"/>
    <w:rsid w:val="00D974AB"/>
    <w:rsid w:val="00D97FDB"/>
    <w:rsid w:val="00DA2FE3"/>
    <w:rsid w:val="00DA6A7D"/>
    <w:rsid w:val="00DB391F"/>
    <w:rsid w:val="00DB408B"/>
    <w:rsid w:val="00DB753D"/>
    <w:rsid w:val="00DC3304"/>
    <w:rsid w:val="00DC3DA1"/>
    <w:rsid w:val="00DD07AE"/>
    <w:rsid w:val="00DD6B16"/>
    <w:rsid w:val="00DF0D34"/>
    <w:rsid w:val="00E00498"/>
    <w:rsid w:val="00E02BF2"/>
    <w:rsid w:val="00E04A81"/>
    <w:rsid w:val="00E1691E"/>
    <w:rsid w:val="00E22F49"/>
    <w:rsid w:val="00E31C2F"/>
    <w:rsid w:val="00E362C4"/>
    <w:rsid w:val="00E562F3"/>
    <w:rsid w:val="00E63094"/>
    <w:rsid w:val="00E70B98"/>
    <w:rsid w:val="00E7183F"/>
    <w:rsid w:val="00E71BDD"/>
    <w:rsid w:val="00E72F31"/>
    <w:rsid w:val="00E8479D"/>
    <w:rsid w:val="00E93D42"/>
    <w:rsid w:val="00EA1C76"/>
    <w:rsid w:val="00EA3290"/>
    <w:rsid w:val="00EA4B5D"/>
    <w:rsid w:val="00EA5AAF"/>
    <w:rsid w:val="00EA722C"/>
    <w:rsid w:val="00EC42D0"/>
    <w:rsid w:val="00EC5E8B"/>
    <w:rsid w:val="00ED2A72"/>
    <w:rsid w:val="00ED537F"/>
    <w:rsid w:val="00ED7D7F"/>
    <w:rsid w:val="00EF1126"/>
    <w:rsid w:val="00EF2DF1"/>
    <w:rsid w:val="00F00297"/>
    <w:rsid w:val="00F1076C"/>
    <w:rsid w:val="00F128AC"/>
    <w:rsid w:val="00F20DB9"/>
    <w:rsid w:val="00F2105B"/>
    <w:rsid w:val="00F23A1F"/>
    <w:rsid w:val="00F30BF3"/>
    <w:rsid w:val="00F33500"/>
    <w:rsid w:val="00F338A3"/>
    <w:rsid w:val="00F34E69"/>
    <w:rsid w:val="00F42085"/>
    <w:rsid w:val="00F45124"/>
    <w:rsid w:val="00F46BBE"/>
    <w:rsid w:val="00F4747F"/>
    <w:rsid w:val="00F5435A"/>
    <w:rsid w:val="00F55D47"/>
    <w:rsid w:val="00F55E71"/>
    <w:rsid w:val="00F608E6"/>
    <w:rsid w:val="00F67E20"/>
    <w:rsid w:val="00F9196F"/>
    <w:rsid w:val="00F91DE6"/>
    <w:rsid w:val="00F955AE"/>
    <w:rsid w:val="00F9612E"/>
    <w:rsid w:val="00F97F14"/>
    <w:rsid w:val="00FA12F3"/>
    <w:rsid w:val="00FA220D"/>
    <w:rsid w:val="00FB4221"/>
    <w:rsid w:val="00FD017E"/>
    <w:rsid w:val="00FD6357"/>
    <w:rsid w:val="00FE7890"/>
    <w:rsid w:val="00FF0B94"/>
    <w:rsid w:val="00FF4432"/>
    <w:rsid w:val="00FF5A71"/>
    <w:rsid w:val="0DC4755E"/>
    <w:rsid w:val="0FFE3329"/>
    <w:rsid w:val="15987271"/>
    <w:rsid w:val="173B5495"/>
    <w:rsid w:val="1A3E1DC8"/>
    <w:rsid w:val="28FB5A9F"/>
    <w:rsid w:val="31FC1A4A"/>
    <w:rsid w:val="327A3F67"/>
    <w:rsid w:val="390D6BC2"/>
    <w:rsid w:val="45D8178A"/>
    <w:rsid w:val="500E510C"/>
    <w:rsid w:val="57E44BBA"/>
    <w:rsid w:val="585008FD"/>
    <w:rsid w:val="63875DFD"/>
    <w:rsid w:val="638C0BEC"/>
    <w:rsid w:val="664D7FDF"/>
    <w:rsid w:val="68AA3E4B"/>
    <w:rsid w:val="6F2A6F6F"/>
    <w:rsid w:val="7EF6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unhideWhenUsed/>
    <w:qFormat/>
    <w:uiPriority w:val="99"/>
    <w:pPr>
      <w:jc w:val="left"/>
    </w:p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8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6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styleId="12">
    <w:name w:val="footnote reference"/>
    <w:basedOn w:val="9"/>
    <w:semiHidden/>
    <w:unhideWhenUsed/>
    <w:qFormat/>
    <w:uiPriority w:val="99"/>
    <w:rPr>
      <w:vertAlign w:val="superscript"/>
    </w:rPr>
  </w:style>
  <w:style w:type="character" w:customStyle="1" w:styleId="13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3"/>
    <w:qFormat/>
    <w:uiPriority w:val="99"/>
    <w:rPr>
      <w:sz w:val="18"/>
      <w:szCs w:val="18"/>
    </w:rPr>
  </w:style>
  <w:style w:type="character" w:customStyle="1" w:styleId="15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style01"/>
    <w:qFormat/>
    <w:uiPriority w:val="0"/>
    <w:rPr>
      <w:rFonts w:hint="default" w:ascii="AdvOT5cf73554.I" w:hAnsi="AdvOT5cf73554.I"/>
      <w:color w:val="000000"/>
      <w:sz w:val="22"/>
      <w:szCs w:val="22"/>
    </w:rPr>
  </w:style>
  <w:style w:type="character" w:customStyle="1" w:styleId="18">
    <w:name w:val="脚注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9">
    <w:name w:val="批注文字 字符"/>
    <w:basedOn w:val="9"/>
    <w:link w:val="2"/>
    <w:qFormat/>
    <w:uiPriority w:val="99"/>
  </w:style>
  <w:style w:type="character" w:customStyle="1" w:styleId="20">
    <w:name w:val="批注主题 字符"/>
    <w:basedOn w:val="19"/>
    <w:link w:val="6"/>
    <w:semiHidden/>
    <w:qFormat/>
    <w:uiPriority w:val="99"/>
    <w:rPr>
      <w:b/>
      <w:bCs/>
    </w:rPr>
  </w:style>
  <w:style w:type="paragraph" w:customStyle="1" w:styleId="2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48972-1218-48F4-84C5-7DF74DD94D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264</Words>
  <Characters>545</Characters>
  <Lines>87</Lines>
  <Paragraphs>24</Paragraphs>
  <TotalTime>10</TotalTime>
  <ScaleCrop>false</ScaleCrop>
  <LinksUpToDate>false</LinksUpToDate>
  <CharactersWithSpaces>621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2023-12-26T06:29:00Z</dcterms:created>
  <dc:creator>x w</dc:creator>
  <cp:lastModifiedBy>windy</cp:lastModifiedBy>
  <cp:lastPrinted>2024-07-01T02:30:00Z</cp:lastPrinted>
  <dcterms:modified xsi:type="dcterms:W3CDTF">2025-09-15T08:04:35Z</dcterms:modified>
  <cp:revision>471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07D35346986C4F09A5AC342B63EC750F_13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