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246D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Hlk176959306"/>
      <w:r>
        <w:rPr>
          <w:rFonts w:hint="eastAsia" w:ascii="宋体" w:hAnsi="宋体" w:eastAsia="宋体" w:cs="宋体"/>
          <w:b/>
          <w:bCs/>
          <w:sz w:val="24"/>
          <w:szCs w:val="24"/>
        </w:rPr>
        <w:t>表 5 早产儿败血症结局良好/不良培养阳性病原学分布特点分析</w:t>
      </w:r>
    </w:p>
    <w:tbl>
      <w:tblPr>
        <w:tblStyle w:val="21"/>
        <w:tblW w:w="101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1968"/>
        <w:gridCol w:w="2235"/>
        <w:gridCol w:w="2013"/>
        <w:gridCol w:w="872"/>
        <w:gridCol w:w="904"/>
      </w:tblGrid>
      <w:tr w14:paraId="0D6AF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32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病原学指标</w:t>
            </w:r>
          </w:p>
        </w:tc>
        <w:tc>
          <w:tcPr>
            <w:tcW w:w="19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12CA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总体(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24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=79)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44ED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结局良好(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24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=45)</w:t>
            </w:r>
          </w:p>
        </w:tc>
        <w:tc>
          <w:tcPr>
            <w:tcW w:w="201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84198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结局不良(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24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=34)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D5200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BB6C7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24"/>
                <w:sz w:val="24"/>
                <w:szCs w:val="24"/>
              </w:rPr>
              <w:t>P</w:t>
            </w:r>
          </w:p>
        </w:tc>
      </w:tr>
      <w:tr w14:paraId="1AAC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08225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革兰阴性菌[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24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(%)]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3AD23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50(63.29)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BBE5A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32(71.11)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CFE7B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18(52.94)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D5D2C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2.752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3BDC4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0.097</w:t>
            </w:r>
          </w:p>
        </w:tc>
      </w:tr>
      <w:tr w14:paraId="3D33C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2D0B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革兰阳性菌[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24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(%)]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065D9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29(36.71)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6706B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13(28.89)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0732E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16(47.06)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DE5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C0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0"/>
    </w:tbl>
    <w:p w14:paraId="2C7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72A27"/>
    <w:rsid w:val="0001315F"/>
    <w:rsid w:val="00053BA5"/>
    <w:rsid w:val="000B3C57"/>
    <w:rsid w:val="00111351"/>
    <w:rsid w:val="00117EC0"/>
    <w:rsid w:val="00120A32"/>
    <w:rsid w:val="00132A08"/>
    <w:rsid w:val="00151736"/>
    <w:rsid w:val="00172A27"/>
    <w:rsid w:val="00173776"/>
    <w:rsid w:val="00177AB8"/>
    <w:rsid w:val="00187B08"/>
    <w:rsid w:val="001C373E"/>
    <w:rsid w:val="001D6791"/>
    <w:rsid w:val="00227491"/>
    <w:rsid w:val="00250B98"/>
    <w:rsid w:val="002928B8"/>
    <w:rsid w:val="003C1F50"/>
    <w:rsid w:val="00491675"/>
    <w:rsid w:val="004A4ED8"/>
    <w:rsid w:val="004F6809"/>
    <w:rsid w:val="00501EA7"/>
    <w:rsid w:val="00507F55"/>
    <w:rsid w:val="00585B1D"/>
    <w:rsid w:val="005909A1"/>
    <w:rsid w:val="0060232E"/>
    <w:rsid w:val="00607855"/>
    <w:rsid w:val="00612B5E"/>
    <w:rsid w:val="00664C3D"/>
    <w:rsid w:val="006874F4"/>
    <w:rsid w:val="0069250C"/>
    <w:rsid w:val="006E275B"/>
    <w:rsid w:val="006F1F1A"/>
    <w:rsid w:val="00732E08"/>
    <w:rsid w:val="00757D6C"/>
    <w:rsid w:val="00810440"/>
    <w:rsid w:val="00857367"/>
    <w:rsid w:val="00877122"/>
    <w:rsid w:val="00955EB9"/>
    <w:rsid w:val="00985115"/>
    <w:rsid w:val="009E3B41"/>
    <w:rsid w:val="00A1381D"/>
    <w:rsid w:val="00A21507"/>
    <w:rsid w:val="00B22992"/>
    <w:rsid w:val="00B42D60"/>
    <w:rsid w:val="00C23C9E"/>
    <w:rsid w:val="00C3705A"/>
    <w:rsid w:val="00C5666C"/>
    <w:rsid w:val="00D22815"/>
    <w:rsid w:val="00D748F6"/>
    <w:rsid w:val="00D80903"/>
    <w:rsid w:val="00DD1E80"/>
    <w:rsid w:val="00E04973"/>
    <w:rsid w:val="00EF11B8"/>
    <w:rsid w:val="00EF776C"/>
    <w:rsid w:val="00F650C6"/>
    <w:rsid w:val="00F80D57"/>
    <w:rsid w:val="13453BAE"/>
    <w:rsid w:val="23F077F6"/>
    <w:rsid w:val="2A1B4041"/>
    <w:rsid w:val="2B406814"/>
    <w:rsid w:val="306D69F2"/>
    <w:rsid w:val="35CD7586"/>
    <w:rsid w:val="3A0F160B"/>
    <w:rsid w:val="3D671152"/>
    <w:rsid w:val="44BA5915"/>
    <w:rsid w:val="453F53A2"/>
    <w:rsid w:val="45EF23E2"/>
    <w:rsid w:val="4AFB273B"/>
    <w:rsid w:val="52B15A64"/>
    <w:rsid w:val="530F4056"/>
    <w:rsid w:val="55165543"/>
    <w:rsid w:val="62F64148"/>
    <w:rsid w:val="68BD608B"/>
    <w:rsid w:val="6B1951EE"/>
    <w:rsid w:val="748D2830"/>
    <w:rsid w:val="74F3712B"/>
    <w:rsid w:val="7A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2"/>
      <w:jc w:val="both"/>
    </w:pPr>
    <w:rPr>
      <w:rFonts w:ascii="Times New Roman" w:hAnsi="Times New Roman" w:eastAsia="宋体" w:cs="宋体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Arial" w:hAnsi="Arial" w:eastAsia="黑体"/>
    </w:rPr>
  </w:style>
  <w:style w:type="paragraph" w:styleId="12">
    <w:name w:val="annotation text"/>
    <w:basedOn w:val="1"/>
    <w:link w:val="59"/>
    <w:unhideWhenUsed/>
    <w:qFormat/>
    <w:uiPriority w:val="99"/>
    <w:pPr>
      <w:jc w:val="left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</w:pPr>
  </w:style>
  <w:style w:type="paragraph" w:styleId="17">
    <w:name w:val="footnote text"/>
    <w:basedOn w:val="1"/>
    <w:link w:val="4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Cs w:val="24"/>
    </w:rPr>
  </w:style>
  <w:style w:type="paragraph" w:styleId="19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paragraph" w:customStyle="1" w:styleId="27">
    <w:name w:val="wang定制"/>
    <w:basedOn w:val="16"/>
    <w:qFormat/>
    <w:uiPriority w:val="0"/>
    <w:pPr>
      <w:ind w:left="0" w:firstLine="0" w:firstLineChars="0"/>
      <w:jc w:val="center"/>
    </w:pPr>
    <w:rPr>
      <w:rFonts w:hint="eastAsia" w:cs="Times New Roman"/>
      <w:color w:val="000000"/>
      <w:sz w:val="22"/>
      <w:szCs w:val="22"/>
    </w:rPr>
  </w:style>
  <w:style w:type="character" w:customStyle="1" w:styleId="28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8"/>
      <w:szCs w:val="48"/>
      <w14:ligatures w14:val="none"/>
    </w:rPr>
  </w:style>
  <w:style w:type="character" w:customStyle="1" w:styleId="29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31">
    <w:name w:val="标题 4 字符"/>
    <w:basedOn w:val="23"/>
    <w:link w:val="5"/>
    <w:qFormat/>
    <w:uiPriority w:val="9"/>
    <w:rPr>
      <w:rFonts w:ascii="Arial" w:hAnsi="Arial" w:eastAsia="黑体"/>
      <w:b/>
      <w:color w:val="auto"/>
      <w:kern w:val="0"/>
      <w:sz w:val="28"/>
      <w:szCs w:val="20"/>
      <w14:ligatures w14:val="none"/>
    </w:rPr>
  </w:style>
  <w:style w:type="character" w:customStyle="1" w:styleId="32">
    <w:name w:val="标题 5 字符"/>
    <w:basedOn w:val="23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0"/>
      <w:szCs w:val="24"/>
      <w14:ligatures w14:val="none"/>
    </w:rPr>
  </w:style>
  <w:style w:type="character" w:customStyle="1" w:styleId="33">
    <w:name w:val="标题 6 字符"/>
    <w:basedOn w:val="23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0"/>
      <w:szCs w:val="20"/>
      <w14:ligatures w14:val="none"/>
    </w:rPr>
  </w:style>
  <w:style w:type="character" w:customStyle="1" w:styleId="34">
    <w:name w:val="标题 7 字符"/>
    <w:basedOn w:val="23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标题 8 字符"/>
    <w:basedOn w:val="23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9 字符"/>
    <w:basedOn w:val="23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38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3"/>
    <w:link w:val="39"/>
    <w:qFormat/>
    <w:uiPriority w:val="29"/>
    <w:rPr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1">
    <w:name w:val="List Paragraph"/>
    <w:basedOn w:val="1"/>
    <w:qFormat/>
    <w:uiPriority w:val="34"/>
    <w:pPr>
      <w:spacing w:line="360" w:lineRule="auto"/>
      <w:ind w:left="360" w:firstLine="0"/>
    </w:pPr>
    <w:rPr>
      <w:rFonts w:ascii="宋体" w:hAnsi="宋体"/>
      <w:sz w:val="24"/>
      <w:szCs w:val="24"/>
    </w:r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3"/>
    <w:link w:val="43"/>
    <w:qFormat/>
    <w:uiPriority w:val="30"/>
    <w:rPr>
      <w:i/>
      <w:iCs/>
      <w:color w:val="104862" w:themeColor="accent1" w:themeShade="BF"/>
      <w:kern w:val="0"/>
      <w:sz w:val="20"/>
      <w:szCs w:val="20"/>
      <w14:ligatures w14:val="none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脚 字符"/>
    <w:link w:val="13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7">
    <w:name w:val="页眉 字符"/>
    <w:link w:val="14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8">
    <w:name w:val="脚注文本 字符"/>
    <w:link w:val="17"/>
    <w:qFormat/>
    <w:uiPriority w:val="99"/>
    <w:rPr>
      <w:color w:val="auto"/>
      <w:kern w:val="0"/>
      <w:sz w:val="18"/>
      <w:szCs w:val="18"/>
      <w14:ligatures w14:val="none"/>
    </w:rPr>
  </w:style>
  <w:style w:type="paragraph" w:customStyle="1" w:styleId="49">
    <w:name w:val="EndNote Bibliography Title"/>
    <w:basedOn w:val="1"/>
    <w:link w:val="50"/>
    <w:qFormat/>
    <w:uiPriority w:val="0"/>
    <w:pPr>
      <w:jc w:val="center"/>
    </w:pPr>
    <w:rPr>
      <w:rFonts w:cs="Times New Roman"/>
    </w:rPr>
  </w:style>
  <w:style w:type="character" w:customStyle="1" w:styleId="50">
    <w:name w:val="EndNote Bibliography Title 字符"/>
    <w:link w:val="49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1">
    <w:name w:val="EndNote Bibliography"/>
    <w:basedOn w:val="1"/>
    <w:link w:val="52"/>
    <w:qFormat/>
    <w:uiPriority w:val="0"/>
    <w:rPr>
      <w:rFonts w:cs="Times New Roman"/>
    </w:rPr>
  </w:style>
  <w:style w:type="character" w:customStyle="1" w:styleId="52">
    <w:name w:val="EndNote Bibliography 字符"/>
    <w:link w:val="51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3">
    <w:name w:val="正文1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4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正文2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6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修订1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paragraph" w:customStyle="1" w:styleId="58">
    <w:name w:val="Revision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character" w:customStyle="1" w:styleId="59">
    <w:name w:val="批注文字 字符"/>
    <w:basedOn w:val="23"/>
    <w:link w:val="12"/>
    <w:qFormat/>
    <w:uiPriority w:val="99"/>
    <w:rPr>
      <w:rFonts w:cs="宋体"/>
    </w:rPr>
  </w:style>
  <w:style w:type="character" w:customStyle="1" w:styleId="60">
    <w:name w:val="批注主题 字符"/>
    <w:basedOn w:val="59"/>
    <w:link w:val="20"/>
    <w:semiHidden/>
    <w:qFormat/>
    <w:uiPriority w:val="99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</Words>
  <Characters>2808</Characters>
  <Lines>134</Lines>
  <Paragraphs>37</Paragraphs>
  <TotalTime>23</TotalTime>
  <ScaleCrop>false</ScaleCrop>
  <LinksUpToDate>false</LinksUpToDate>
  <CharactersWithSpaces>2859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2024-02-08T15:44:00Z</dcterms:created>
  <dc:creator>小七 安</dc:creator>
  <cp:lastModifiedBy>windy</cp:lastModifiedBy>
  <cp:lastPrinted>2024-07-11T01:22:00Z</cp:lastPrinted>
  <dcterms:modified xsi:type="dcterms:W3CDTF">2025-08-29T07:31:29Z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A932D8E6904F46EA8BAD38A89863DE65_13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