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86587">
      <w:pPr>
        <w:numPr>
          <w:ilvl w:val="0"/>
          <w:numId w:val="0"/>
        </w:numPr>
        <w:spacing w:line="50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表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1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采购与付款业务风险管理目标设定表</w:t>
      </w:r>
      <w:bookmarkStart w:id="0" w:name="_GoBack"/>
      <w:bookmarkEnd w:id="0"/>
    </w:p>
    <w:tbl>
      <w:tblPr>
        <w:tblStyle w:val="10"/>
        <w:tblW w:w="10803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8389"/>
      </w:tblGrid>
      <w:tr w14:paraId="0CEBC33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F19E23D">
            <w:pPr>
              <w:numPr>
                <w:ilvl w:val="0"/>
                <w:numId w:val="0"/>
              </w:numPr>
              <w:spacing w:line="500" w:lineRule="exact"/>
              <w:ind w:firstLine="482" w:firstLineChars="20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目标阶段</w:t>
            </w:r>
          </w:p>
        </w:tc>
        <w:tc>
          <w:tcPr>
            <w:tcW w:w="838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C6C5A76">
            <w:pPr>
              <w:numPr>
                <w:ilvl w:val="0"/>
                <w:numId w:val="0"/>
              </w:numPr>
              <w:spacing w:line="500" w:lineRule="exact"/>
              <w:ind w:firstLine="482" w:firstLineChars="20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目标描述</w:t>
            </w:r>
          </w:p>
        </w:tc>
      </w:tr>
      <w:tr w14:paraId="3D9E56C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14" w:type="dxa"/>
            <w:tcBorders>
              <w:bottom w:val="nil"/>
            </w:tcBorders>
            <w:shd w:val="clear" w:color="auto" w:fill="FFFFFF"/>
            <w:vAlign w:val="top"/>
          </w:tcPr>
          <w:p w14:paraId="585CB712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采购计划与预算目标</w:t>
            </w:r>
          </w:p>
        </w:tc>
        <w:tc>
          <w:tcPr>
            <w:tcW w:w="8389" w:type="dxa"/>
            <w:tcBorders>
              <w:bottom w:val="nil"/>
            </w:tcBorders>
            <w:shd w:val="clear" w:color="auto" w:fill="FFFFFF"/>
            <w:vAlign w:val="top"/>
          </w:tcPr>
          <w:p w14:paraId="0758C29E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按需编制物资采购预算</w:t>
            </w:r>
          </w:p>
        </w:tc>
      </w:tr>
      <w:tr w14:paraId="51CE6B7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40B45E98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实施采购流程目标</w:t>
            </w:r>
          </w:p>
        </w:tc>
        <w:tc>
          <w:tcPr>
            <w:tcW w:w="8389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14C32CB8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严格按照《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shd w:val="clear" w:fill="FFFFFF"/>
                <w:lang w:eastAsia="zh-CN"/>
              </w:rPr>
              <w:t>中华人民共和国政府采购法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》和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医院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物资采购流程采购，确保采购活动合法合规</w:t>
            </w:r>
          </w:p>
        </w:tc>
      </w:tr>
      <w:tr w14:paraId="4D762C0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7D3FD9B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招投标目标</w:t>
            </w:r>
          </w:p>
        </w:tc>
        <w:tc>
          <w:tcPr>
            <w:tcW w:w="8389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78A55F79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规范招标采购行为，保证招标过程透明公开、科学合理。</w:t>
            </w:r>
          </w:p>
        </w:tc>
      </w:tr>
      <w:tr w14:paraId="651AF7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240A030D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合同签署目标</w:t>
            </w:r>
          </w:p>
        </w:tc>
        <w:tc>
          <w:tcPr>
            <w:tcW w:w="8389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2EFA56E3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规范采购过程中公立医院和供应商的责任，避免法律纠纷</w:t>
            </w:r>
          </w:p>
        </w:tc>
      </w:tr>
      <w:tr w14:paraId="097A869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20EE38C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验收入库目标</w:t>
            </w:r>
          </w:p>
        </w:tc>
        <w:tc>
          <w:tcPr>
            <w:tcW w:w="8389" w:type="dxa"/>
            <w:tcBorders>
              <w:top w:val="nil"/>
              <w:bottom w:val="nil"/>
            </w:tcBorders>
            <w:shd w:val="clear" w:color="auto" w:fill="FFFFFF"/>
            <w:vAlign w:val="top"/>
          </w:tcPr>
          <w:p w14:paraId="3D7DC397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入库物资应与采购需求和合同中签订的物资情况一致</w:t>
            </w:r>
          </w:p>
        </w:tc>
      </w:tr>
      <w:tr w14:paraId="1477A7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tcBorders>
              <w:top w:val="nil"/>
            </w:tcBorders>
            <w:shd w:val="clear" w:color="auto" w:fill="FFFFFF"/>
            <w:vAlign w:val="top"/>
          </w:tcPr>
          <w:p w14:paraId="786EB158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付款目标</w:t>
            </w:r>
          </w:p>
        </w:tc>
        <w:tc>
          <w:tcPr>
            <w:tcW w:w="8389" w:type="dxa"/>
            <w:tcBorders>
              <w:top w:val="nil"/>
            </w:tcBorders>
            <w:shd w:val="clear" w:color="auto" w:fill="FFFFFF"/>
            <w:vAlign w:val="top"/>
          </w:tcPr>
          <w:p w14:paraId="1F0C0F3F">
            <w:pPr>
              <w:numPr>
                <w:ilvl w:val="0"/>
                <w:numId w:val="0"/>
              </w:numPr>
              <w:spacing w:line="5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确定资产负债表中记录的应付账款是否存在、完整、恰当记录、恰当列报。</w:t>
            </w:r>
          </w:p>
        </w:tc>
      </w:tr>
    </w:tbl>
    <w:p w14:paraId="5272C19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Theme="majorEastAsia" w:hAnsiTheme="majorEastAsia" w:eastAsiaTheme="majorEastAsia" w:cstheme="majorEastAsia"/>
          <w:color w:val="000000"/>
          <w:sz w:val="21"/>
          <w:szCs w:val="21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169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YjI4OWU1MzM3YmNmMTgyMWE4OWNiMGQ3NTk0M2UifQ=="/>
  </w:docVars>
  <w:rsids>
    <w:rsidRoot w:val="00000000"/>
    <w:rsid w:val="00864D08"/>
    <w:rsid w:val="01B76E67"/>
    <w:rsid w:val="01D849FA"/>
    <w:rsid w:val="02C941B6"/>
    <w:rsid w:val="03142A49"/>
    <w:rsid w:val="03791753"/>
    <w:rsid w:val="04245B63"/>
    <w:rsid w:val="0506170D"/>
    <w:rsid w:val="05922FA0"/>
    <w:rsid w:val="06C325C2"/>
    <w:rsid w:val="0775139B"/>
    <w:rsid w:val="07F57A35"/>
    <w:rsid w:val="09F9161C"/>
    <w:rsid w:val="0C0C682C"/>
    <w:rsid w:val="0E1919B2"/>
    <w:rsid w:val="12900868"/>
    <w:rsid w:val="13102021"/>
    <w:rsid w:val="177D585E"/>
    <w:rsid w:val="17C73392"/>
    <w:rsid w:val="188B5D30"/>
    <w:rsid w:val="193E3182"/>
    <w:rsid w:val="19726CF5"/>
    <w:rsid w:val="1B57364D"/>
    <w:rsid w:val="1C317687"/>
    <w:rsid w:val="1E0C3498"/>
    <w:rsid w:val="1E122A78"/>
    <w:rsid w:val="21E329B2"/>
    <w:rsid w:val="22C8653B"/>
    <w:rsid w:val="23794387"/>
    <w:rsid w:val="23FE7D27"/>
    <w:rsid w:val="242B17CD"/>
    <w:rsid w:val="25D16D75"/>
    <w:rsid w:val="25FE400E"/>
    <w:rsid w:val="27051646"/>
    <w:rsid w:val="27DA1AD5"/>
    <w:rsid w:val="2A881EBD"/>
    <w:rsid w:val="2D5B3AF4"/>
    <w:rsid w:val="2DEC3F6F"/>
    <w:rsid w:val="2E8E614B"/>
    <w:rsid w:val="30406FD1"/>
    <w:rsid w:val="30E65DCB"/>
    <w:rsid w:val="312A7708"/>
    <w:rsid w:val="32F93DAF"/>
    <w:rsid w:val="335334BF"/>
    <w:rsid w:val="344D3B79"/>
    <w:rsid w:val="34C957E7"/>
    <w:rsid w:val="357468F5"/>
    <w:rsid w:val="3A152603"/>
    <w:rsid w:val="3A6F551E"/>
    <w:rsid w:val="3DED5AA7"/>
    <w:rsid w:val="3EF57C17"/>
    <w:rsid w:val="40B40C07"/>
    <w:rsid w:val="41CA7043"/>
    <w:rsid w:val="420E39D2"/>
    <w:rsid w:val="4532551C"/>
    <w:rsid w:val="48B30830"/>
    <w:rsid w:val="48DF5182"/>
    <w:rsid w:val="4A590F64"/>
    <w:rsid w:val="4B3975A9"/>
    <w:rsid w:val="4C1B402D"/>
    <w:rsid w:val="4C8C30C8"/>
    <w:rsid w:val="527C74F6"/>
    <w:rsid w:val="53234805"/>
    <w:rsid w:val="53A72B28"/>
    <w:rsid w:val="5414351A"/>
    <w:rsid w:val="554A42CB"/>
    <w:rsid w:val="562E14F6"/>
    <w:rsid w:val="57096DD9"/>
    <w:rsid w:val="5C7C133A"/>
    <w:rsid w:val="5CFD5A9A"/>
    <w:rsid w:val="5E31631A"/>
    <w:rsid w:val="5F3A5D60"/>
    <w:rsid w:val="6022031E"/>
    <w:rsid w:val="60B11ED0"/>
    <w:rsid w:val="62951FA5"/>
    <w:rsid w:val="64580CB0"/>
    <w:rsid w:val="650F4BE9"/>
    <w:rsid w:val="65C6799D"/>
    <w:rsid w:val="67D701AE"/>
    <w:rsid w:val="68EA072F"/>
    <w:rsid w:val="6D934609"/>
    <w:rsid w:val="6DEA1D4F"/>
    <w:rsid w:val="6E70494A"/>
    <w:rsid w:val="73904110"/>
    <w:rsid w:val="73FB32EC"/>
    <w:rsid w:val="741C70CE"/>
    <w:rsid w:val="749E54E7"/>
    <w:rsid w:val="765B7C8E"/>
    <w:rsid w:val="787B0113"/>
    <w:rsid w:val="78C53FCC"/>
    <w:rsid w:val="78E204C7"/>
    <w:rsid w:val="7B311A28"/>
    <w:rsid w:val="7CA06B4D"/>
    <w:rsid w:val="7DD00F61"/>
    <w:rsid w:val="7FB01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paragraph" w:customStyle="1" w:styleId="15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0"/>
    </w:rPr>
  </w:style>
  <w:style w:type="character" w:customStyle="1" w:styleId="16">
    <w:name w:val="bjh-p"/>
    <w:basedOn w:val="11"/>
    <w:qFormat/>
    <w:uiPriority w:val="0"/>
  </w:style>
  <w:style w:type="paragraph" w:customStyle="1" w:styleId="17">
    <w:name w:val="标题方正小标宋简体"/>
    <w:basedOn w:val="1"/>
    <w:qFormat/>
    <w:uiPriority w:val="0"/>
    <w:pPr>
      <w:adjustRightInd w:val="0"/>
      <w:snapToGrid w:val="0"/>
      <w:spacing w:line="720" w:lineRule="exact"/>
      <w:ind w:firstLine="0" w:firstLineChars="0"/>
      <w:jc w:val="center"/>
    </w:pPr>
    <w:rPr>
      <w:rFonts w:ascii="Calibri" w:hAnsi="Calibri" w:eastAsia="方正小标宋简体"/>
      <w:sz w:val="44"/>
    </w:rPr>
  </w:style>
  <w:style w:type="paragraph" w:customStyle="1" w:styleId="18">
    <w:name w:val="仿宋正文"/>
    <w:basedOn w:val="1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529</Words>
  <Characters>1583</Characters>
  <Lines>54</Lines>
  <Paragraphs>15</Paragraphs>
  <TotalTime>42</TotalTime>
  <ScaleCrop>false</ScaleCrop>
  <LinksUpToDate>false</LinksUpToDate>
  <CharactersWithSpaces>1771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2023-06-12T14:43:00Z</dcterms:created>
  <dc:creator>WPS_1673961041</dc:creator>
  <cp:lastModifiedBy>windy</cp:lastModifiedBy>
  <cp:lastPrinted>2025-01-08T09:24:00Z</cp:lastPrinted>
  <dcterms:modified xsi:type="dcterms:W3CDTF">2025-07-28T08:56:45Z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1B84D07D9BA8489D9AE8386C1A9DDAF2_13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