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33F8">
      <w:pPr>
        <w:spacing w:line="360" w:lineRule="auto"/>
        <w:ind w:firstLine="422" w:firstLineChars="200"/>
        <w:jc w:val="center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b/>
          <w:szCs w:val="21"/>
        </w:rPr>
        <w:t>表1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b/>
          <w:szCs w:val="21"/>
        </w:rPr>
        <w:t>一般资料对比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 xml:space="preserve">                </w:t>
      </w:r>
      <w:r>
        <w:rPr>
          <w:rFonts w:hint="eastAsia" w:ascii="Times New Roman" w:hAnsi="Times New Roman" w:eastAsia="宋体"/>
          <w:b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i/>
          <w:iCs/>
          <w:szCs w:val="21"/>
          <w:lang w:val="en-US" w:eastAsia="zh-CN"/>
        </w:rPr>
        <w:t>=</w:t>
      </w:r>
      <w:r>
        <w:rPr>
          <w:rFonts w:hint="eastAsia" w:ascii="Times New Roman" w:hAnsi="Times New Roman" w:eastAsia="宋体"/>
          <w:b/>
          <w:i w:val="0"/>
          <w:iCs w:val="0"/>
          <w:szCs w:val="21"/>
          <w:lang w:val="en-US" w:eastAsia="zh-CN"/>
        </w:rPr>
        <w:t>51</w:t>
      </w:r>
    </w:p>
    <w:tbl>
      <w:tblPr>
        <w:tblStyle w:val="7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3"/>
        <w:gridCol w:w="1173"/>
        <w:gridCol w:w="1466"/>
        <w:gridCol w:w="912"/>
        <w:gridCol w:w="904"/>
        <w:gridCol w:w="1392"/>
        <w:gridCol w:w="1064"/>
      </w:tblGrid>
      <w:tr w14:paraId="6080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tcBorders>
              <w:top w:val="single" w:color="auto" w:sz="12" w:space="0"/>
            </w:tcBorders>
          </w:tcPr>
          <w:p w14:paraId="7F52C194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组别</w:t>
            </w:r>
          </w:p>
        </w:tc>
        <w:tc>
          <w:tcPr>
            <w:tcW w:w="1433" w:type="dxa"/>
            <w:vMerge w:val="restart"/>
            <w:tcBorders>
              <w:top w:val="single" w:color="auto" w:sz="12" w:space="0"/>
            </w:tcBorders>
          </w:tcPr>
          <w:p w14:paraId="5A5AE38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性别（男/女）</w:t>
            </w:r>
          </w:p>
        </w:tc>
        <w:tc>
          <w:tcPr>
            <w:tcW w:w="1173" w:type="dxa"/>
            <w:vMerge w:val="restart"/>
            <w:tcBorders>
              <w:top w:val="single" w:color="auto" w:sz="12" w:space="0"/>
            </w:tcBorders>
          </w:tcPr>
          <w:p w14:paraId="7DB916C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年龄/岁</w:t>
            </w:r>
          </w:p>
          <w:p w14:paraId="356E53DC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/>
                <w:szCs w:val="21"/>
              </w:rPr>
              <w:t>(</w:t>
            </w:r>
            <w:r>
              <w:rPr>
                <w:rFonts w:hint="eastAsia" w:ascii="Times New Roman" w:hAnsi="Times New Roman" w:eastAsia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/>
                <w:szCs w:val="21"/>
              </w:rPr>
              <w:object>
                <v:shape id="_x0000_i1025" o:spt="75" type="#_x0000_t75" style="height:12.1pt;width:24.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ascii="Times New Roman" w:hAnsi="Times New Roman" w:eastAsia="宋体"/>
                <w:b/>
                <w:szCs w:val="21"/>
                <w:shd w:val="clear" w:color="auto" w:fill="FFFFFF"/>
              </w:rPr>
              <w:t>)</w:t>
            </w:r>
          </w:p>
        </w:tc>
        <w:tc>
          <w:tcPr>
            <w:tcW w:w="1466" w:type="dxa"/>
            <w:vMerge w:val="restart"/>
            <w:tcBorders>
              <w:top w:val="single" w:color="auto" w:sz="12" w:space="0"/>
            </w:tcBorders>
          </w:tcPr>
          <w:p w14:paraId="6956BA3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肿瘤直径</w:t>
            </w:r>
            <w:r>
              <w:rPr>
                <w:rFonts w:hint="eastAsia" w:ascii="Times New Roman" w:hAnsi="Times New Roman" w:eastAsia="宋体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cm</w:t>
            </w:r>
          </w:p>
          <w:p w14:paraId="6C5D70F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/>
                <w:szCs w:val="21"/>
              </w:rPr>
              <w:t>(</w:t>
            </w:r>
            <w:r>
              <w:rPr>
                <w:rFonts w:hint="eastAsia" w:ascii="Times New Roman" w:hAnsi="Times New Roman" w:eastAsia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/>
                <w:szCs w:val="21"/>
              </w:rPr>
              <w:object>
                <v:shape id="_x0000_i1026" o:spt="75" type="#_x0000_t75" style="height:12.1pt;width:24.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ascii="Times New Roman" w:hAnsi="Times New Roman" w:eastAsia="宋体"/>
                <w:b/>
                <w:szCs w:val="21"/>
                <w:shd w:val="clear" w:color="auto" w:fill="FFFFFF"/>
              </w:rPr>
              <w:t>)</w:t>
            </w:r>
          </w:p>
        </w:tc>
        <w:tc>
          <w:tcPr>
            <w:tcW w:w="1816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300C7AC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临床分期</w:t>
            </w:r>
          </w:p>
        </w:tc>
        <w:tc>
          <w:tcPr>
            <w:tcW w:w="2456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429DCB5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病理类型</w:t>
            </w:r>
          </w:p>
        </w:tc>
      </w:tr>
      <w:tr w14:paraId="0936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tcBorders>
              <w:bottom w:val="single" w:color="auto" w:sz="4" w:space="0"/>
            </w:tcBorders>
          </w:tcPr>
          <w:p w14:paraId="04EF640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bottom w:val="single" w:color="auto" w:sz="4" w:space="0"/>
            </w:tcBorders>
          </w:tcPr>
          <w:p w14:paraId="6D68847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bottom w:val="single" w:color="auto" w:sz="4" w:space="0"/>
            </w:tcBorders>
          </w:tcPr>
          <w:p w14:paraId="7E82D64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66" w:type="dxa"/>
            <w:vMerge w:val="continue"/>
            <w:tcBorders>
              <w:bottom w:val="single" w:color="auto" w:sz="4" w:space="0"/>
            </w:tcBorders>
          </w:tcPr>
          <w:p w14:paraId="59D2A93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</w:tcPr>
          <w:p w14:paraId="225B441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Ⅲ期</w:t>
            </w: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</w:tcBorders>
          </w:tcPr>
          <w:p w14:paraId="0562F0B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Ⅳ期</w:t>
            </w:r>
          </w:p>
        </w:tc>
        <w:tc>
          <w:tcPr>
            <w:tcW w:w="1392" w:type="dxa"/>
            <w:tcBorders>
              <w:top w:val="single" w:color="auto" w:sz="4" w:space="0"/>
              <w:bottom w:val="single" w:color="auto" w:sz="4" w:space="0"/>
            </w:tcBorders>
          </w:tcPr>
          <w:p w14:paraId="18DF819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黏液腺癌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</w:tcPr>
          <w:p w14:paraId="225FBCA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腺癌</w:t>
            </w:r>
          </w:p>
        </w:tc>
      </w:tr>
      <w:tr w14:paraId="63C0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76" w:type="dxa"/>
            <w:tcBorders>
              <w:top w:val="single" w:color="auto" w:sz="4" w:space="0"/>
            </w:tcBorders>
          </w:tcPr>
          <w:p w14:paraId="328E489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联合组</w:t>
            </w:r>
          </w:p>
        </w:tc>
        <w:tc>
          <w:tcPr>
            <w:tcW w:w="1433" w:type="dxa"/>
            <w:tcBorders>
              <w:top w:val="single" w:color="auto" w:sz="4" w:space="0"/>
            </w:tcBorders>
          </w:tcPr>
          <w:p w14:paraId="10057A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31/20</w:t>
            </w:r>
          </w:p>
        </w:tc>
        <w:tc>
          <w:tcPr>
            <w:tcW w:w="1173" w:type="dxa"/>
            <w:tcBorders>
              <w:top w:val="single" w:color="auto" w:sz="4" w:space="0"/>
            </w:tcBorders>
          </w:tcPr>
          <w:p w14:paraId="7E57E15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65.25±3.73</w:t>
            </w:r>
          </w:p>
        </w:tc>
        <w:tc>
          <w:tcPr>
            <w:tcW w:w="1466" w:type="dxa"/>
            <w:tcBorders>
              <w:top w:val="single" w:color="auto" w:sz="4" w:space="0"/>
            </w:tcBorders>
          </w:tcPr>
          <w:p w14:paraId="169421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3.43±0.61</w:t>
            </w:r>
          </w:p>
        </w:tc>
        <w:tc>
          <w:tcPr>
            <w:tcW w:w="912" w:type="dxa"/>
            <w:tcBorders>
              <w:top w:val="single" w:color="auto" w:sz="4" w:space="0"/>
            </w:tcBorders>
          </w:tcPr>
          <w:p w14:paraId="02290B0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</w:p>
        </w:tc>
        <w:tc>
          <w:tcPr>
            <w:tcW w:w="904" w:type="dxa"/>
            <w:tcBorders>
              <w:top w:val="single" w:color="auto" w:sz="4" w:space="0"/>
            </w:tcBorders>
          </w:tcPr>
          <w:p w14:paraId="0C5A3C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26</w:t>
            </w:r>
          </w:p>
        </w:tc>
        <w:tc>
          <w:tcPr>
            <w:tcW w:w="1392" w:type="dxa"/>
            <w:tcBorders>
              <w:top w:val="single" w:color="auto" w:sz="4" w:space="0"/>
            </w:tcBorders>
          </w:tcPr>
          <w:p w14:paraId="21058A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1064" w:type="dxa"/>
            <w:tcBorders>
              <w:top w:val="single" w:color="auto" w:sz="4" w:space="0"/>
            </w:tcBorders>
          </w:tcPr>
          <w:p w14:paraId="7723DC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44</w:t>
            </w:r>
          </w:p>
        </w:tc>
      </w:tr>
      <w:tr w14:paraId="309D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43CA646C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化疗组</w:t>
            </w:r>
          </w:p>
        </w:tc>
        <w:tc>
          <w:tcPr>
            <w:tcW w:w="1433" w:type="dxa"/>
          </w:tcPr>
          <w:p w14:paraId="052411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28/23</w:t>
            </w:r>
          </w:p>
        </w:tc>
        <w:tc>
          <w:tcPr>
            <w:tcW w:w="1173" w:type="dxa"/>
          </w:tcPr>
          <w:p w14:paraId="4D6792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65.84±3.31</w:t>
            </w:r>
          </w:p>
        </w:tc>
        <w:tc>
          <w:tcPr>
            <w:tcW w:w="1466" w:type="dxa"/>
          </w:tcPr>
          <w:p w14:paraId="30411F9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3.58±0.75</w:t>
            </w:r>
          </w:p>
        </w:tc>
        <w:tc>
          <w:tcPr>
            <w:tcW w:w="912" w:type="dxa"/>
          </w:tcPr>
          <w:p w14:paraId="3165FB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29</w:t>
            </w:r>
          </w:p>
        </w:tc>
        <w:tc>
          <w:tcPr>
            <w:tcW w:w="904" w:type="dxa"/>
          </w:tcPr>
          <w:p w14:paraId="5C930D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22</w:t>
            </w:r>
          </w:p>
        </w:tc>
        <w:tc>
          <w:tcPr>
            <w:tcW w:w="1392" w:type="dxa"/>
          </w:tcPr>
          <w:p w14:paraId="2C7A7F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1064" w:type="dxa"/>
          </w:tcPr>
          <w:p w14:paraId="778AED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42</w:t>
            </w:r>
          </w:p>
        </w:tc>
      </w:tr>
      <w:tr w14:paraId="6B7F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201F8E10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kern w:val="0"/>
                <w:szCs w:val="21"/>
              </w:rPr>
              <w:t>χ²</w:t>
            </w:r>
            <w:r>
              <w:rPr>
                <w:rFonts w:hint="eastAsia" w:ascii="Times New Roman" w:hAnsi="Times New Roman" w:eastAsia="宋体" w:cs="Times New Roman"/>
                <w:i/>
                <w:kern w:val="0"/>
                <w:szCs w:val="21"/>
              </w:rPr>
              <w:t>/t</w:t>
            </w:r>
          </w:p>
        </w:tc>
        <w:tc>
          <w:tcPr>
            <w:tcW w:w="1433" w:type="dxa"/>
          </w:tcPr>
          <w:p w14:paraId="44D555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0.360</w:t>
            </w:r>
          </w:p>
        </w:tc>
        <w:tc>
          <w:tcPr>
            <w:tcW w:w="1173" w:type="dxa"/>
            <w:vAlign w:val="center"/>
          </w:tcPr>
          <w:p w14:paraId="39D5F42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845</w:t>
            </w:r>
          </w:p>
        </w:tc>
        <w:tc>
          <w:tcPr>
            <w:tcW w:w="1466" w:type="dxa"/>
            <w:vAlign w:val="center"/>
          </w:tcPr>
          <w:p w14:paraId="06D390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1.108</w:t>
            </w:r>
          </w:p>
        </w:tc>
        <w:tc>
          <w:tcPr>
            <w:tcW w:w="1816" w:type="dxa"/>
            <w:gridSpan w:val="2"/>
          </w:tcPr>
          <w:p w14:paraId="4F9E44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0.630</w:t>
            </w:r>
          </w:p>
        </w:tc>
        <w:tc>
          <w:tcPr>
            <w:tcW w:w="2456" w:type="dxa"/>
            <w:gridSpan w:val="2"/>
          </w:tcPr>
          <w:p w14:paraId="33A9CD2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0.300</w:t>
            </w:r>
          </w:p>
        </w:tc>
      </w:tr>
      <w:tr w14:paraId="1616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tcBorders>
              <w:bottom w:val="single" w:color="auto" w:sz="12" w:space="0"/>
            </w:tcBorders>
          </w:tcPr>
          <w:p w14:paraId="6F7DFD5A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kern w:val="0"/>
                <w:szCs w:val="21"/>
              </w:rPr>
              <w:t>P</w:t>
            </w:r>
          </w:p>
        </w:tc>
        <w:tc>
          <w:tcPr>
            <w:tcW w:w="1433" w:type="dxa"/>
            <w:tcBorders>
              <w:bottom w:val="single" w:color="auto" w:sz="12" w:space="0"/>
            </w:tcBorders>
          </w:tcPr>
          <w:p w14:paraId="3BA333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0.548</w:t>
            </w:r>
          </w:p>
        </w:tc>
        <w:tc>
          <w:tcPr>
            <w:tcW w:w="1173" w:type="dxa"/>
            <w:tcBorders>
              <w:bottom w:val="single" w:color="auto" w:sz="12" w:space="0"/>
            </w:tcBorders>
            <w:vAlign w:val="center"/>
          </w:tcPr>
          <w:p w14:paraId="1B5BA4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400</w:t>
            </w:r>
          </w:p>
        </w:tc>
        <w:tc>
          <w:tcPr>
            <w:tcW w:w="1466" w:type="dxa"/>
            <w:tcBorders>
              <w:bottom w:val="single" w:color="auto" w:sz="12" w:space="0"/>
            </w:tcBorders>
            <w:vAlign w:val="center"/>
          </w:tcPr>
          <w:p w14:paraId="7ED6CA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270</w:t>
            </w:r>
          </w:p>
        </w:tc>
        <w:tc>
          <w:tcPr>
            <w:tcW w:w="1816" w:type="dxa"/>
            <w:gridSpan w:val="2"/>
            <w:tcBorders>
              <w:bottom w:val="single" w:color="auto" w:sz="12" w:space="0"/>
            </w:tcBorders>
          </w:tcPr>
          <w:p w14:paraId="16935E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0.428</w:t>
            </w:r>
          </w:p>
        </w:tc>
        <w:tc>
          <w:tcPr>
            <w:tcW w:w="2456" w:type="dxa"/>
            <w:gridSpan w:val="2"/>
            <w:tcBorders>
              <w:bottom w:val="single" w:color="auto" w:sz="12" w:space="0"/>
            </w:tcBorders>
          </w:tcPr>
          <w:p w14:paraId="6C4E04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0.586</w:t>
            </w:r>
          </w:p>
        </w:tc>
      </w:tr>
    </w:tbl>
    <w:p w14:paraId="32B7C2E4">
      <w:pPr>
        <w:spacing w:line="360" w:lineRule="auto"/>
        <w:jc w:val="center"/>
        <w:rPr>
          <w:rFonts w:hint="eastAsia" w:ascii="Times New Roman" w:hAnsi="Times New Roman" w:eastAsia="宋体"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23A30"/>
    <w:rsid w:val="00023A30"/>
    <w:rsid w:val="00197AB7"/>
    <w:rsid w:val="001A14F5"/>
    <w:rsid w:val="00227326"/>
    <w:rsid w:val="00275495"/>
    <w:rsid w:val="002C5977"/>
    <w:rsid w:val="002D1F44"/>
    <w:rsid w:val="002F52B3"/>
    <w:rsid w:val="0032305E"/>
    <w:rsid w:val="003E10E0"/>
    <w:rsid w:val="004652B5"/>
    <w:rsid w:val="005D6EF6"/>
    <w:rsid w:val="007627A8"/>
    <w:rsid w:val="009C3DD8"/>
    <w:rsid w:val="00A0470E"/>
    <w:rsid w:val="00A50862"/>
    <w:rsid w:val="00A572E1"/>
    <w:rsid w:val="00D22E0A"/>
    <w:rsid w:val="00D86DF5"/>
    <w:rsid w:val="00DF7461"/>
    <w:rsid w:val="00EC04F9"/>
    <w:rsid w:val="01323F37"/>
    <w:rsid w:val="013E51B2"/>
    <w:rsid w:val="080C0180"/>
    <w:rsid w:val="14984247"/>
    <w:rsid w:val="19D139A2"/>
    <w:rsid w:val="1FC336EE"/>
    <w:rsid w:val="1FD44489"/>
    <w:rsid w:val="256464FE"/>
    <w:rsid w:val="277E5743"/>
    <w:rsid w:val="27A25E19"/>
    <w:rsid w:val="27D424EC"/>
    <w:rsid w:val="2D305485"/>
    <w:rsid w:val="2F193575"/>
    <w:rsid w:val="30423A4E"/>
    <w:rsid w:val="31096579"/>
    <w:rsid w:val="33EE5527"/>
    <w:rsid w:val="3A6F6E31"/>
    <w:rsid w:val="3C9D58AC"/>
    <w:rsid w:val="419536DC"/>
    <w:rsid w:val="479D3556"/>
    <w:rsid w:val="4B6636EB"/>
    <w:rsid w:val="4CA53A03"/>
    <w:rsid w:val="4E370B09"/>
    <w:rsid w:val="592A3C23"/>
    <w:rsid w:val="59851D75"/>
    <w:rsid w:val="5DD0186F"/>
    <w:rsid w:val="61C6699C"/>
    <w:rsid w:val="6524127D"/>
    <w:rsid w:val="68C04115"/>
    <w:rsid w:val="72E242BE"/>
    <w:rsid w:val="7B941ACD"/>
    <w:rsid w:val="7BB810C2"/>
    <w:rsid w:val="7CF72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177</Characters>
  <Lines>83</Lines>
  <Paragraphs>23</Paragraphs>
  <TotalTime>10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2024-07-20T05:26:00Z</dcterms:created>
  <dc:creator>Windows 用户</dc:creator>
  <cp:lastModifiedBy>windy</cp:lastModifiedBy>
  <cp:lastPrinted>2024-10-10T07:35:00Z</cp:lastPrinted>
  <dcterms:modified xsi:type="dcterms:W3CDTF">2025-07-25T07:50:02Z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B00495A0C6FA4DE1A87206CF6064A464_13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