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B91131">
      <w:r>
        <w:t>表1 筛选出的美托洛尔ADE报告基本信息</w:t>
      </w:r>
      <w:bookmarkStart w:id="0" w:name="_GoBack"/>
      <w:bookmarkEnd w:id="0"/>
    </w:p>
    <w:tbl>
      <w:tblPr>
        <w:tblStyle w:val="10"/>
        <w:tblW w:w="8714" w:type="dxa"/>
        <w:jc w:val="center"/>
        <w:tblLayout w:type="fixed"/>
        <w:tblCellMar>
          <w:top w:w="0" w:type="dxa"/>
          <w:left w:w="0" w:type="dxa"/>
          <w:bottom w:w="0" w:type="dxa"/>
          <w:right w:w="0" w:type="dxa"/>
        </w:tblCellMar>
      </w:tblPr>
      <w:tblGrid>
        <w:gridCol w:w="4875"/>
        <w:gridCol w:w="3839"/>
      </w:tblGrid>
      <w:tr w14:paraId="2EA6FE0D">
        <w:tblPrEx>
          <w:tblCellMar>
            <w:top w:w="0" w:type="dxa"/>
            <w:left w:w="0" w:type="dxa"/>
            <w:bottom w:w="0" w:type="dxa"/>
            <w:right w:w="0" w:type="dxa"/>
          </w:tblCellMar>
        </w:tblPrEx>
        <w:trPr>
          <w:cantSplit/>
          <w:trHeight w:val="255" w:hRule="atLeast"/>
          <w:tblHeader/>
          <w:jc w:val="center"/>
        </w:trPr>
        <w:tc>
          <w:tcPr>
            <w:tcW w:w="4875" w:type="dxa"/>
            <w:tcBorders>
              <w:top w:val="single" w:color="auto" w:sz="12" w:space="0"/>
              <w:left w:val="nil"/>
              <w:bottom w:val="single" w:color="auto" w:sz="12" w:space="0"/>
              <w:right w:val="nil"/>
            </w:tcBorders>
            <w:shd w:val="clear" w:color="auto" w:fill="FFFFFF"/>
            <w:vAlign w:val="center"/>
          </w:tcPr>
          <w:p w14:paraId="00968540">
            <w:pPr>
              <w:ind w:firstLine="2880" w:firstLineChars="1200"/>
              <w:jc w:val="both"/>
            </w:pPr>
            <w:r>
              <w:t>指标</w:t>
            </w:r>
          </w:p>
        </w:tc>
        <w:tc>
          <w:tcPr>
            <w:tcW w:w="3839" w:type="dxa"/>
            <w:tcBorders>
              <w:top w:val="single" w:color="auto" w:sz="12" w:space="0"/>
              <w:left w:val="nil"/>
              <w:bottom w:val="single" w:color="auto" w:sz="12" w:space="0"/>
              <w:right w:val="nil"/>
            </w:tcBorders>
            <w:shd w:val="clear" w:color="auto" w:fill="FFFFFF"/>
            <w:vAlign w:val="center"/>
          </w:tcPr>
          <w:p w14:paraId="03111261">
            <w:pPr>
              <w:jc w:val="center"/>
            </w:pPr>
            <w:r>
              <w:t>报告数（％）</w:t>
            </w:r>
          </w:p>
        </w:tc>
      </w:tr>
      <w:tr w14:paraId="30E690EC">
        <w:tblPrEx>
          <w:tblCellMar>
            <w:top w:w="0" w:type="dxa"/>
            <w:left w:w="0" w:type="dxa"/>
            <w:bottom w:w="0" w:type="dxa"/>
            <w:right w:w="0" w:type="dxa"/>
          </w:tblCellMar>
        </w:tblPrEx>
        <w:trPr>
          <w:cantSplit/>
          <w:trHeight w:val="255" w:hRule="atLeast"/>
          <w:jc w:val="center"/>
        </w:trPr>
        <w:tc>
          <w:tcPr>
            <w:tcW w:w="4875" w:type="dxa"/>
            <w:tcBorders>
              <w:top w:val="single" w:color="auto" w:sz="12" w:space="0"/>
              <w:left w:val="nil"/>
              <w:bottom w:val="nil"/>
              <w:right w:val="nil"/>
            </w:tcBorders>
            <w:shd w:val="clear" w:color="auto" w:fill="FFFFFF"/>
            <w:vAlign w:val="center"/>
          </w:tcPr>
          <w:p w14:paraId="4CBCC36B">
            <w:pPr>
              <w:jc w:val="both"/>
            </w:pPr>
            <w:r>
              <w:t>性别</w:t>
            </w:r>
          </w:p>
        </w:tc>
        <w:tc>
          <w:tcPr>
            <w:tcW w:w="3839" w:type="dxa"/>
            <w:tcBorders>
              <w:top w:val="single" w:color="auto" w:sz="12" w:space="0"/>
              <w:left w:val="nil"/>
              <w:bottom w:val="nil"/>
              <w:right w:val="nil"/>
            </w:tcBorders>
            <w:shd w:val="clear" w:color="auto" w:fill="FFFFFF"/>
            <w:vAlign w:val="center"/>
          </w:tcPr>
          <w:p w14:paraId="50BB9B97">
            <w:pPr>
              <w:jc w:val="center"/>
            </w:pPr>
          </w:p>
        </w:tc>
      </w:tr>
      <w:tr w14:paraId="6E50312F">
        <w:tblPrEx>
          <w:tblCellMar>
            <w:top w:w="0" w:type="dxa"/>
            <w:left w:w="0" w:type="dxa"/>
            <w:bottom w:w="0" w:type="dxa"/>
            <w:right w:w="0" w:type="dxa"/>
          </w:tblCellMar>
        </w:tblPrEx>
        <w:trPr>
          <w:cantSplit/>
          <w:trHeight w:val="255" w:hRule="atLeast"/>
          <w:jc w:val="center"/>
        </w:trPr>
        <w:tc>
          <w:tcPr>
            <w:tcW w:w="4875" w:type="dxa"/>
            <w:tcBorders>
              <w:top w:val="nil"/>
              <w:left w:val="nil"/>
              <w:bottom w:val="nil"/>
              <w:right w:val="nil"/>
            </w:tcBorders>
            <w:shd w:val="clear" w:color="auto" w:fill="FFFFFF"/>
            <w:vAlign w:val="center"/>
          </w:tcPr>
          <w:p w14:paraId="5BE4790A">
            <w:pPr>
              <w:jc w:val="center"/>
            </w:pPr>
            <w:r>
              <w:t>女</w:t>
            </w:r>
          </w:p>
        </w:tc>
        <w:tc>
          <w:tcPr>
            <w:tcW w:w="3839" w:type="dxa"/>
            <w:tcBorders>
              <w:top w:val="nil"/>
              <w:left w:val="nil"/>
              <w:bottom w:val="nil"/>
              <w:right w:val="nil"/>
            </w:tcBorders>
            <w:shd w:val="clear" w:color="auto" w:fill="FFFFFF"/>
            <w:vAlign w:val="center"/>
          </w:tcPr>
          <w:p w14:paraId="3849AB10">
            <w:pPr>
              <w:jc w:val="center"/>
            </w:pPr>
            <w:r>
              <w:t>12</w:t>
            </w:r>
            <w:r>
              <w:rPr>
                <w:rFonts w:hint="eastAsia"/>
              </w:rPr>
              <w:t xml:space="preserve"> </w:t>
            </w:r>
            <w:r>
              <w:t>668(52.38)</w:t>
            </w:r>
          </w:p>
        </w:tc>
      </w:tr>
      <w:tr w14:paraId="3C2A8C2D">
        <w:tblPrEx>
          <w:tblCellMar>
            <w:top w:w="0" w:type="dxa"/>
            <w:left w:w="0" w:type="dxa"/>
            <w:bottom w:w="0" w:type="dxa"/>
            <w:right w:w="0" w:type="dxa"/>
          </w:tblCellMar>
        </w:tblPrEx>
        <w:trPr>
          <w:cantSplit/>
          <w:trHeight w:val="255" w:hRule="atLeast"/>
          <w:jc w:val="center"/>
        </w:trPr>
        <w:tc>
          <w:tcPr>
            <w:tcW w:w="4875" w:type="dxa"/>
            <w:tcBorders>
              <w:top w:val="nil"/>
              <w:left w:val="nil"/>
              <w:bottom w:val="nil"/>
              <w:right w:val="nil"/>
            </w:tcBorders>
            <w:shd w:val="clear" w:color="auto" w:fill="FFFFFF"/>
            <w:vAlign w:val="center"/>
          </w:tcPr>
          <w:p w14:paraId="28918E7E">
            <w:pPr>
              <w:jc w:val="center"/>
            </w:pPr>
            <w:r>
              <w:t>男</w:t>
            </w:r>
          </w:p>
        </w:tc>
        <w:tc>
          <w:tcPr>
            <w:tcW w:w="3839" w:type="dxa"/>
            <w:tcBorders>
              <w:top w:val="nil"/>
              <w:left w:val="nil"/>
              <w:bottom w:val="nil"/>
              <w:right w:val="nil"/>
            </w:tcBorders>
            <w:shd w:val="clear" w:color="auto" w:fill="FFFFFF"/>
            <w:vAlign w:val="center"/>
          </w:tcPr>
          <w:p w14:paraId="67BB370E">
            <w:pPr>
              <w:jc w:val="center"/>
            </w:pPr>
            <w:r>
              <w:t>9</w:t>
            </w:r>
            <w:r>
              <w:rPr>
                <w:rFonts w:hint="eastAsia"/>
              </w:rPr>
              <w:t xml:space="preserve"> </w:t>
            </w:r>
            <w:r>
              <w:t>496(39.27)</w:t>
            </w:r>
          </w:p>
        </w:tc>
      </w:tr>
      <w:tr w14:paraId="4CBC703C">
        <w:tblPrEx>
          <w:tblCellMar>
            <w:top w:w="0" w:type="dxa"/>
            <w:left w:w="0" w:type="dxa"/>
            <w:bottom w:w="0" w:type="dxa"/>
            <w:right w:w="0" w:type="dxa"/>
          </w:tblCellMar>
        </w:tblPrEx>
        <w:trPr>
          <w:cantSplit/>
          <w:trHeight w:val="255" w:hRule="atLeast"/>
          <w:jc w:val="center"/>
        </w:trPr>
        <w:tc>
          <w:tcPr>
            <w:tcW w:w="4875" w:type="dxa"/>
            <w:tcBorders>
              <w:top w:val="nil"/>
              <w:left w:val="nil"/>
              <w:bottom w:val="nil"/>
              <w:right w:val="nil"/>
            </w:tcBorders>
            <w:shd w:val="clear" w:color="auto" w:fill="FFFFFF"/>
            <w:vAlign w:val="center"/>
          </w:tcPr>
          <w:p w14:paraId="206CFCC9">
            <w:pPr>
              <w:jc w:val="center"/>
            </w:pPr>
            <w:r>
              <w:t>缺</w:t>
            </w:r>
          </w:p>
        </w:tc>
        <w:tc>
          <w:tcPr>
            <w:tcW w:w="3839" w:type="dxa"/>
            <w:tcBorders>
              <w:top w:val="nil"/>
              <w:left w:val="nil"/>
              <w:bottom w:val="nil"/>
              <w:right w:val="nil"/>
            </w:tcBorders>
            <w:shd w:val="clear" w:color="auto" w:fill="FFFFFF"/>
            <w:vAlign w:val="center"/>
          </w:tcPr>
          <w:p w14:paraId="480F3E5D">
            <w:pPr>
              <w:jc w:val="center"/>
            </w:pPr>
            <w:r>
              <w:t>2</w:t>
            </w:r>
            <w:r>
              <w:rPr>
                <w:rFonts w:hint="eastAsia"/>
              </w:rPr>
              <w:t xml:space="preserve"> </w:t>
            </w:r>
            <w:r>
              <w:t>020( 8.35)</w:t>
            </w:r>
          </w:p>
        </w:tc>
      </w:tr>
      <w:tr w14:paraId="0C66C8AE">
        <w:tblPrEx>
          <w:tblCellMar>
            <w:top w:w="0" w:type="dxa"/>
            <w:left w:w="0" w:type="dxa"/>
            <w:bottom w:w="0" w:type="dxa"/>
            <w:right w:w="0" w:type="dxa"/>
          </w:tblCellMar>
        </w:tblPrEx>
        <w:trPr>
          <w:cantSplit/>
          <w:trHeight w:val="255" w:hRule="atLeast"/>
          <w:jc w:val="center"/>
        </w:trPr>
        <w:tc>
          <w:tcPr>
            <w:tcW w:w="4875" w:type="dxa"/>
            <w:tcBorders>
              <w:top w:val="nil"/>
              <w:left w:val="nil"/>
              <w:bottom w:val="nil"/>
              <w:right w:val="nil"/>
            </w:tcBorders>
            <w:shd w:val="clear" w:color="auto" w:fill="FFFFFF"/>
            <w:vAlign w:val="center"/>
          </w:tcPr>
          <w:p w14:paraId="3C515B3D">
            <w:pPr>
              <w:jc w:val="both"/>
            </w:pPr>
            <w:r>
              <w:t>年龄</w:t>
            </w:r>
          </w:p>
        </w:tc>
        <w:tc>
          <w:tcPr>
            <w:tcW w:w="3839" w:type="dxa"/>
            <w:tcBorders>
              <w:top w:val="nil"/>
              <w:left w:val="nil"/>
              <w:bottom w:val="nil"/>
              <w:right w:val="nil"/>
            </w:tcBorders>
            <w:shd w:val="clear" w:color="auto" w:fill="FFFFFF"/>
            <w:vAlign w:val="center"/>
          </w:tcPr>
          <w:p w14:paraId="2440B249">
            <w:pPr>
              <w:jc w:val="center"/>
            </w:pPr>
          </w:p>
        </w:tc>
      </w:tr>
      <w:tr w14:paraId="1154DB21">
        <w:tblPrEx>
          <w:tblCellMar>
            <w:top w:w="0" w:type="dxa"/>
            <w:left w:w="0" w:type="dxa"/>
            <w:bottom w:w="0" w:type="dxa"/>
            <w:right w:w="0" w:type="dxa"/>
          </w:tblCellMar>
        </w:tblPrEx>
        <w:trPr>
          <w:cantSplit/>
          <w:trHeight w:val="255" w:hRule="atLeast"/>
          <w:jc w:val="center"/>
        </w:trPr>
        <w:tc>
          <w:tcPr>
            <w:tcW w:w="4875" w:type="dxa"/>
            <w:tcBorders>
              <w:top w:val="nil"/>
              <w:left w:val="nil"/>
              <w:bottom w:val="nil"/>
              <w:right w:val="nil"/>
            </w:tcBorders>
            <w:shd w:val="clear" w:color="auto" w:fill="FFFFFF"/>
            <w:vAlign w:val="center"/>
          </w:tcPr>
          <w:p w14:paraId="275CAD9C">
            <w:pPr>
              <w:jc w:val="center"/>
            </w:pPr>
            <w:r>
              <w:t>＜18</w:t>
            </w:r>
            <w:r>
              <w:rPr>
                <w:rFonts w:hint="eastAsia"/>
              </w:rPr>
              <w:t>岁</w:t>
            </w:r>
          </w:p>
        </w:tc>
        <w:tc>
          <w:tcPr>
            <w:tcW w:w="3839" w:type="dxa"/>
            <w:tcBorders>
              <w:top w:val="nil"/>
              <w:left w:val="nil"/>
              <w:bottom w:val="nil"/>
              <w:right w:val="nil"/>
            </w:tcBorders>
            <w:shd w:val="clear" w:color="auto" w:fill="FFFFFF"/>
            <w:vAlign w:val="center"/>
          </w:tcPr>
          <w:p w14:paraId="4E49C9AF">
            <w:pPr>
              <w:jc w:val="center"/>
            </w:pPr>
            <w:r>
              <w:t>439( 1.82)</w:t>
            </w:r>
          </w:p>
        </w:tc>
      </w:tr>
      <w:tr w14:paraId="24DE9595">
        <w:tblPrEx>
          <w:tblCellMar>
            <w:top w:w="0" w:type="dxa"/>
            <w:left w:w="0" w:type="dxa"/>
            <w:bottom w:w="0" w:type="dxa"/>
            <w:right w:w="0" w:type="dxa"/>
          </w:tblCellMar>
        </w:tblPrEx>
        <w:trPr>
          <w:cantSplit/>
          <w:trHeight w:val="255" w:hRule="atLeast"/>
          <w:jc w:val="center"/>
        </w:trPr>
        <w:tc>
          <w:tcPr>
            <w:tcW w:w="4875" w:type="dxa"/>
            <w:tcBorders>
              <w:top w:val="nil"/>
              <w:left w:val="nil"/>
              <w:bottom w:val="nil"/>
              <w:right w:val="nil"/>
            </w:tcBorders>
            <w:shd w:val="clear" w:color="auto" w:fill="FFFFFF"/>
            <w:vAlign w:val="center"/>
          </w:tcPr>
          <w:p w14:paraId="573B74C1">
            <w:pPr>
              <w:jc w:val="center"/>
            </w:pPr>
            <w:r>
              <w:t>≥18</w:t>
            </w:r>
            <w:r>
              <w:rPr>
                <w:rFonts w:hint="eastAsia"/>
              </w:rPr>
              <w:t>岁，</w:t>
            </w:r>
            <w:r>
              <w:t>＜45</w:t>
            </w:r>
            <w:r>
              <w:rPr>
                <w:rFonts w:hint="eastAsia"/>
              </w:rPr>
              <w:t>岁</w:t>
            </w:r>
          </w:p>
        </w:tc>
        <w:tc>
          <w:tcPr>
            <w:tcW w:w="3839" w:type="dxa"/>
            <w:tcBorders>
              <w:top w:val="nil"/>
              <w:left w:val="nil"/>
              <w:bottom w:val="nil"/>
              <w:right w:val="nil"/>
            </w:tcBorders>
            <w:shd w:val="clear" w:color="auto" w:fill="FFFFFF"/>
            <w:vAlign w:val="center"/>
          </w:tcPr>
          <w:p w14:paraId="2D49983C">
            <w:pPr>
              <w:jc w:val="center"/>
            </w:pPr>
            <w:r>
              <w:t>1</w:t>
            </w:r>
            <w:r>
              <w:rPr>
                <w:rFonts w:hint="eastAsia"/>
              </w:rPr>
              <w:t xml:space="preserve"> </w:t>
            </w:r>
            <w:r>
              <w:t>918( 7.93)</w:t>
            </w:r>
          </w:p>
        </w:tc>
      </w:tr>
      <w:tr w14:paraId="1F90FF64">
        <w:tblPrEx>
          <w:tblCellMar>
            <w:top w:w="0" w:type="dxa"/>
            <w:left w:w="0" w:type="dxa"/>
            <w:bottom w:w="0" w:type="dxa"/>
            <w:right w:w="0" w:type="dxa"/>
          </w:tblCellMar>
        </w:tblPrEx>
        <w:trPr>
          <w:cantSplit/>
          <w:trHeight w:val="255" w:hRule="atLeast"/>
          <w:jc w:val="center"/>
        </w:trPr>
        <w:tc>
          <w:tcPr>
            <w:tcW w:w="4875" w:type="dxa"/>
            <w:tcBorders>
              <w:top w:val="nil"/>
              <w:left w:val="nil"/>
              <w:bottom w:val="nil"/>
              <w:right w:val="nil"/>
            </w:tcBorders>
            <w:shd w:val="clear" w:color="auto" w:fill="FFFFFF"/>
            <w:vAlign w:val="center"/>
          </w:tcPr>
          <w:p w14:paraId="2962699A">
            <w:pPr>
              <w:jc w:val="center"/>
            </w:pPr>
            <w:r>
              <w:t>≥45</w:t>
            </w:r>
            <w:r>
              <w:rPr>
                <w:rFonts w:hint="eastAsia"/>
              </w:rPr>
              <w:t>岁</w:t>
            </w:r>
            <w:r>
              <w:t>，＜65</w:t>
            </w:r>
            <w:r>
              <w:rPr>
                <w:rFonts w:hint="eastAsia"/>
              </w:rPr>
              <w:t>岁</w:t>
            </w:r>
          </w:p>
        </w:tc>
        <w:tc>
          <w:tcPr>
            <w:tcW w:w="3839" w:type="dxa"/>
            <w:tcBorders>
              <w:top w:val="nil"/>
              <w:left w:val="nil"/>
              <w:bottom w:val="nil"/>
              <w:right w:val="nil"/>
            </w:tcBorders>
            <w:shd w:val="clear" w:color="auto" w:fill="FFFFFF"/>
            <w:vAlign w:val="center"/>
          </w:tcPr>
          <w:p w14:paraId="5467566A">
            <w:pPr>
              <w:jc w:val="center"/>
            </w:pPr>
            <w:r>
              <w:t>5</w:t>
            </w:r>
            <w:r>
              <w:rPr>
                <w:rFonts w:hint="eastAsia"/>
              </w:rPr>
              <w:t xml:space="preserve"> </w:t>
            </w:r>
            <w:r>
              <w:t>724(23.67)</w:t>
            </w:r>
          </w:p>
        </w:tc>
      </w:tr>
      <w:tr w14:paraId="74952AA7">
        <w:tblPrEx>
          <w:tblCellMar>
            <w:top w:w="0" w:type="dxa"/>
            <w:left w:w="0" w:type="dxa"/>
            <w:bottom w:w="0" w:type="dxa"/>
            <w:right w:w="0" w:type="dxa"/>
          </w:tblCellMar>
        </w:tblPrEx>
        <w:trPr>
          <w:cantSplit/>
          <w:trHeight w:val="255" w:hRule="atLeast"/>
          <w:jc w:val="center"/>
        </w:trPr>
        <w:tc>
          <w:tcPr>
            <w:tcW w:w="4875" w:type="dxa"/>
            <w:tcBorders>
              <w:top w:val="nil"/>
              <w:left w:val="nil"/>
              <w:bottom w:val="nil"/>
              <w:right w:val="nil"/>
            </w:tcBorders>
            <w:shd w:val="clear" w:color="auto" w:fill="FFFFFF"/>
            <w:vAlign w:val="center"/>
          </w:tcPr>
          <w:p w14:paraId="430F586F">
            <w:pPr>
              <w:jc w:val="center"/>
            </w:pPr>
            <w:r>
              <w:t>≥65</w:t>
            </w:r>
            <w:r>
              <w:rPr>
                <w:rFonts w:hint="eastAsia"/>
              </w:rPr>
              <w:t>岁</w:t>
            </w:r>
            <w:r>
              <w:t>，＜75</w:t>
            </w:r>
            <w:r>
              <w:rPr>
                <w:rFonts w:hint="eastAsia"/>
              </w:rPr>
              <w:t>岁</w:t>
            </w:r>
          </w:p>
        </w:tc>
        <w:tc>
          <w:tcPr>
            <w:tcW w:w="3839" w:type="dxa"/>
            <w:tcBorders>
              <w:top w:val="nil"/>
              <w:left w:val="nil"/>
              <w:bottom w:val="nil"/>
              <w:right w:val="nil"/>
            </w:tcBorders>
            <w:shd w:val="clear" w:color="auto" w:fill="FFFFFF"/>
            <w:vAlign w:val="center"/>
          </w:tcPr>
          <w:p w14:paraId="05AC52A2">
            <w:pPr>
              <w:jc w:val="center"/>
            </w:pPr>
            <w:r>
              <w:t>3</w:t>
            </w:r>
            <w:r>
              <w:rPr>
                <w:rFonts w:hint="eastAsia"/>
              </w:rPr>
              <w:t xml:space="preserve"> </w:t>
            </w:r>
            <w:r>
              <w:t>932(16.26)</w:t>
            </w:r>
          </w:p>
        </w:tc>
      </w:tr>
      <w:tr w14:paraId="188E025A">
        <w:tblPrEx>
          <w:tblCellMar>
            <w:top w:w="0" w:type="dxa"/>
            <w:left w:w="0" w:type="dxa"/>
            <w:bottom w:w="0" w:type="dxa"/>
            <w:right w:w="0" w:type="dxa"/>
          </w:tblCellMar>
        </w:tblPrEx>
        <w:trPr>
          <w:cantSplit/>
          <w:trHeight w:val="255" w:hRule="atLeast"/>
          <w:jc w:val="center"/>
        </w:trPr>
        <w:tc>
          <w:tcPr>
            <w:tcW w:w="4875" w:type="dxa"/>
            <w:tcBorders>
              <w:top w:val="nil"/>
              <w:left w:val="nil"/>
              <w:bottom w:val="nil"/>
              <w:right w:val="nil"/>
            </w:tcBorders>
            <w:shd w:val="clear" w:color="auto" w:fill="FFFFFF"/>
            <w:vAlign w:val="center"/>
          </w:tcPr>
          <w:p w14:paraId="2277FA8E">
            <w:pPr>
              <w:jc w:val="center"/>
            </w:pPr>
            <w:r>
              <w:t>≥</w:t>
            </w:r>
            <w:r>
              <w:rPr>
                <w:rFonts w:hint="eastAsia"/>
              </w:rPr>
              <w:t>7</w:t>
            </w:r>
            <w:r>
              <w:t>5</w:t>
            </w:r>
            <w:r>
              <w:rPr>
                <w:rFonts w:hint="eastAsia"/>
              </w:rPr>
              <w:t>岁</w:t>
            </w:r>
          </w:p>
        </w:tc>
        <w:tc>
          <w:tcPr>
            <w:tcW w:w="3839" w:type="dxa"/>
            <w:tcBorders>
              <w:top w:val="nil"/>
              <w:left w:val="nil"/>
              <w:bottom w:val="nil"/>
              <w:right w:val="nil"/>
            </w:tcBorders>
            <w:shd w:val="clear" w:color="auto" w:fill="FFFFFF"/>
            <w:vAlign w:val="center"/>
          </w:tcPr>
          <w:p w14:paraId="68BED564">
            <w:pPr>
              <w:jc w:val="center"/>
            </w:pPr>
            <w:r>
              <w:t>4</w:t>
            </w:r>
            <w:r>
              <w:rPr>
                <w:rFonts w:hint="eastAsia"/>
              </w:rPr>
              <w:t xml:space="preserve"> </w:t>
            </w:r>
            <w:r>
              <w:t>650(19.23)</w:t>
            </w:r>
          </w:p>
        </w:tc>
      </w:tr>
      <w:tr w14:paraId="3C09EEE9">
        <w:tblPrEx>
          <w:tblCellMar>
            <w:top w:w="0" w:type="dxa"/>
            <w:left w:w="0" w:type="dxa"/>
            <w:bottom w:w="0" w:type="dxa"/>
            <w:right w:w="0" w:type="dxa"/>
          </w:tblCellMar>
        </w:tblPrEx>
        <w:trPr>
          <w:cantSplit/>
          <w:trHeight w:val="255" w:hRule="atLeast"/>
          <w:jc w:val="center"/>
        </w:trPr>
        <w:tc>
          <w:tcPr>
            <w:tcW w:w="4875" w:type="dxa"/>
            <w:tcBorders>
              <w:top w:val="nil"/>
              <w:left w:val="nil"/>
              <w:bottom w:val="nil"/>
              <w:right w:val="nil"/>
            </w:tcBorders>
            <w:shd w:val="clear" w:color="auto" w:fill="FFFFFF"/>
            <w:vAlign w:val="center"/>
          </w:tcPr>
          <w:p w14:paraId="46CE9091">
            <w:pPr>
              <w:jc w:val="center"/>
            </w:pPr>
            <w:r>
              <w:t>缺失</w:t>
            </w:r>
          </w:p>
        </w:tc>
        <w:tc>
          <w:tcPr>
            <w:tcW w:w="3839" w:type="dxa"/>
            <w:tcBorders>
              <w:top w:val="nil"/>
              <w:left w:val="nil"/>
              <w:bottom w:val="nil"/>
              <w:right w:val="nil"/>
            </w:tcBorders>
            <w:shd w:val="clear" w:color="auto" w:fill="FFFFFF"/>
            <w:vAlign w:val="center"/>
          </w:tcPr>
          <w:p w14:paraId="757078D4">
            <w:pPr>
              <w:jc w:val="center"/>
            </w:pPr>
            <w:r>
              <w:t>7</w:t>
            </w:r>
            <w:r>
              <w:rPr>
                <w:rFonts w:hint="eastAsia"/>
              </w:rPr>
              <w:t xml:space="preserve"> </w:t>
            </w:r>
            <w:r>
              <w:t>521(31.10)</w:t>
            </w:r>
          </w:p>
        </w:tc>
      </w:tr>
      <w:tr w14:paraId="3B51232D">
        <w:tblPrEx>
          <w:tblCellMar>
            <w:top w:w="0" w:type="dxa"/>
            <w:left w:w="0" w:type="dxa"/>
            <w:bottom w:w="0" w:type="dxa"/>
            <w:right w:w="0" w:type="dxa"/>
          </w:tblCellMar>
        </w:tblPrEx>
        <w:trPr>
          <w:cantSplit/>
          <w:trHeight w:val="255" w:hRule="atLeast"/>
          <w:jc w:val="center"/>
        </w:trPr>
        <w:tc>
          <w:tcPr>
            <w:tcW w:w="4875" w:type="dxa"/>
            <w:tcBorders>
              <w:top w:val="nil"/>
              <w:left w:val="nil"/>
              <w:bottom w:val="nil"/>
              <w:right w:val="nil"/>
            </w:tcBorders>
            <w:shd w:val="clear" w:color="auto" w:fill="FFFFFF"/>
            <w:vAlign w:val="center"/>
          </w:tcPr>
          <w:p w14:paraId="6AA0BC32">
            <w:pPr>
              <w:jc w:val="both"/>
            </w:pPr>
            <w:r>
              <w:t>报告者</w:t>
            </w:r>
          </w:p>
        </w:tc>
        <w:tc>
          <w:tcPr>
            <w:tcW w:w="3839" w:type="dxa"/>
            <w:tcBorders>
              <w:top w:val="nil"/>
              <w:left w:val="nil"/>
              <w:bottom w:val="nil"/>
              <w:right w:val="nil"/>
            </w:tcBorders>
            <w:shd w:val="clear" w:color="auto" w:fill="FFFFFF"/>
            <w:vAlign w:val="center"/>
          </w:tcPr>
          <w:p w14:paraId="4259A994">
            <w:pPr>
              <w:jc w:val="center"/>
            </w:pPr>
          </w:p>
        </w:tc>
      </w:tr>
      <w:tr w14:paraId="62009DAA">
        <w:tblPrEx>
          <w:tblCellMar>
            <w:top w:w="0" w:type="dxa"/>
            <w:left w:w="0" w:type="dxa"/>
            <w:bottom w:w="0" w:type="dxa"/>
            <w:right w:w="0" w:type="dxa"/>
          </w:tblCellMar>
        </w:tblPrEx>
        <w:trPr>
          <w:cantSplit/>
          <w:trHeight w:val="255" w:hRule="atLeast"/>
          <w:jc w:val="center"/>
        </w:trPr>
        <w:tc>
          <w:tcPr>
            <w:tcW w:w="4875" w:type="dxa"/>
            <w:tcBorders>
              <w:top w:val="nil"/>
              <w:left w:val="nil"/>
              <w:bottom w:val="nil"/>
              <w:right w:val="nil"/>
            </w:tcBorders>
            <w:shd w:val="clear" w:color="auto" w:fill="FFFFFF"/>
            <w:vAlign w:val="center"/>
          </w:tcPr>
          <w:p w14:paraId="68FE1374">
            <w:pPr>
              <w:jc w:val="center"/>
            </w:pPr>
            <w:r>
              <w:t>消费者</w:t>
            </w:r>
          </w:p>
        </w:tc>
        <w:tc>
          <w:tcPr>
            <w:tcW w:w="3839" w:type="dxa"/>
            <w:tcBorders>
              <w:top w:val="nil"/>
              <w:left w:val="nil"/>
              <w:bottom w:val="nil"/>
              <w:right w:val="nil"/>
            </w:tcBorders>
            <w:shd w:val="clear" w:color="auto" w:fill="FFFFFF"/>
            <w:vAlign w:val="center"/>
          </w:tcPr>
          <w:p w14:paraId="460F7192">
            <w:pPr>
              <w:jc w:val="center"/>
            </w:pPr>
            <w:r>
              <w:t>9</w:t>
            </w:r>
            <w:r>
              <w:rPr>
                <w:rFonts w:hint="eastAsia"/>
              </w:rPr>
              <w:t xml:space="preserve"> </w:t>
            </w:r>
            <w:r>
              <w:t>907(40.97)</w:t>
            </w:r>
          </w:p>
        </w:tc>
      </w:tr>
      <w:tr w14:paraId="100C8A4A">
        <w:tblPrEx>
          <w:tblCellMar>
            <w:top w:w="0" w:type="dxa"/>
            <w:left w:w="0" w:type="dxa"/>
            <w:bottom w:w="0" w:type="dxa"/>
            <w:right w:w="0" w:type="dxa"/>
          </w:tblCellMar>
        </w:tblPrEx>
        <w:trPr>
          <w:cantSplit/>
          <w:trHeight w:val="255" w:hRule="atLeast"/>
          <w:jc w:val="center"/>
        </w:trPr>
        <w:tc>
          <w:tcPr>
            <w:tcW w:w="4875" w:type="dxa"/>
            <w:tcBorders>
              <w:top w:val="nil"/>
              <w:left w:val="nil"/>
              <w:bottom w:val="nil"/>
              <w:right w:val="nil"/>
            </w:tcBorders>
            <w:shd w:val="clear" w:color="auto" w:fill="FFFFFF"/>
            <w:vAlign w:val="center"/>
          </w:tcPr>
          <w:p w14:paraId="6486A7C5">
            <w:pPr>
              <w:jc w:val="center"/>
            </w:pPr>
            <w:r>
              <w:t>医师</w:t>
            </w:r>
          </w:p>
        </w:tc>
        <w:tc>
          <w:tcPr>
            <w:tcW w:w="3839" w:type="dxa"/>
            <w:tcBorders>
              <w:top w:val="nil"/>
              <w:left w:val="nil"/>
              <w:bottom w:val="nil"/>
              <w:right w:val="nil"/>
            </w:tcBorders>
            <w:shd w:val="clear" w:color="auto" w:fill="FFFFFF"/>
            <w:vAlign w:val="center"/>
          </w:tcPr>
          <w:p w14:paraId="52F4AB5D">
            <w:pPr>
              <w:jc w:val="center"/>
            </w:pPr>
            <w:r>
              <w:t>4</w:t>
            </w:r>
            <w:r>
              <w:rPr>
                <w:rFonts w:hint="eastAsia"/>
              </w:rPr>
              <w:t xml:space="preserve"> </w:t>
            </w:r>
            <w:r>
              <w:t>595(19.00)</w:t>
            </w:r>
          </w:p>
        </w:tc>
      </w:tr>
      <w:tr w14:paraId="3FB0D1F9">
        <w:tblPrEx>
          <w:tblCellMar>
            <w:top w:w="0" w:type="dxa"/>
            <w:left w:w="0" w:type="dxa"/>
            <w:bottom w:w="0" w:type="dxa"/>
            <w:right w:w="0" w:type="dxa"/>
          </w:tblCellMar>
        </w:tblPrEx>
        <w:trPr>
          <w:cantSplit/>
          <w:trHeight w:val="255" w:hRule="atLeast"/>
          <w:jc w:val="center"/>
        </w:trPr>
        <w:tc>
          <w:tcPr>
            <w:tcW w:w="4875" w:type="dxa"/>
            <w:tcBorders>
              <w:top w:val="nil"/>
              <w:left w:val="nil"/>
              <w:bottom w:val="nil"/>
              <w:right w:val="nil"/>
            </w:tcBorders>
            <w:shd w:val="clear" w:color="auto" w:fill="FFFFFF"/>
            <w:vAlign w:val="center"/>
          </w:tcPr>
          <w:p w14:paraId="579AC942">
            <w:pPr>
              <w:jc w:val="center"/>
            </w:pPr>
            <w:r>
              <w:t>药师</w:t>
            </w:r>
          </w:p>
        </w:tc>
        <w:tc>
          <w:tcPr>
            <w:tcW w:w="3839" w:type="dxa"/>
            <w:tcBorders>
              <w:top w:val="nil"/>
              <w:left w:val="nil"/>
              <w:bottom w:val="nil"/>
              <w:right w:val="nil"/>
            </w:tcBorders>
            <w:shd w:val="clear" w:color="auto" w:fill="FFFFFF"/>
            <w:vAlign w:val="center"/>
          </w:tcPr>
          <w:p w14:paraId="4312FBF8">
            <w:pPr>
              <w:jc w:val="center"/>
            </w:pPr>
            <w:r>
              <w:t>3</w:t>
            </w:r>
            <w:r>
              <w:rPr>
                <w:rFonts w:hint="eastAsia"/>
              </w:rPr>
              <w:t xml:space="preserve"> </w:t>
            </w:r>
            <w:r>
              <w:t>934(16.27)</w:t>
            </w:r>
          </w:p>
        </w:tc>
      </w:tr>
      <w:tr w14:paraId="4801E991">
        <w:tblPrEx>
          <w:tblCellMar>
            <w:top w:w="0" w:type="dxa"/>
            <w:left w:w="0" w:type="dxa"/>
            <w:bottom w:w="0" w:type="dxa"/>
            <w:right w:w="0" w:type="dxa"/>
          </w:tblCellMar>
        </w:tblPrEx>
        <w:trPr>
          <w:cantSplit/>
          <w:trHeight w:val="255" w:hRule="atLeast"/>
          <w:jc w:val="center"/>
        </w:trPr>
        <w:tc>
          <w:tcPr>
            <w:tcW w:w="4875" w:type="dxa"/>
            <w:tcBorders>
              <w:top w:val="nil"/>
              <w:left w:val="nil"/>
              <w:bottom w:val="nil"/>
              <w:right w:val="nil"/>
            </w:tcBorders>
            <w:shd w:val="clear" w:color="auto" w:fill="FFFFFF"/>
            <w:vAlign w:val="center"/>
          </w:tcPr>
          <w:p w14:paraId="2AD71AC3">
            <w:pPr>
              <w:jc w:val="both"/>
            </w:pPr>
            <w:r>
              <w:t>其他健康专业人员</w:t>
            </w:r>
          </w:p>
        </w:tc>
        <w:tc>
          <w:tcPr>
            <w:tcW w:w="3839" w:type="dxa"/>
            <w:tcBorders>
              <w:top w:val="nil"/>
              <w:left w:val="nil"/>
              <w:bottom w:val="nil"/>
              <w:right w:val="nil"/>
            </w:tcBorders>
            <w:shd w:val="clear" w:color="auto" w:fill="FFFFFF"/>
            <w:vAlign w:val="center"/>
          </w:tcPr>
          <w:p w14:paraId="24E43692">
            <w:pPr>
              <w:jc w:val="center"/>
            </w:pPr>
            <w:r>
              <w:t>3</w:t>
            </w:r>
            <w:r>
              <w:rPr>
                <w:rFonts w:hint="eastAsia"/>
              </w:rPr>
              <w:t xml:space="preserve"> </w:t>
            </w:r>
            <w:r>
              <w:t>613(14.94)</w:t>
            </w:r>
          </w:p>
        </w:tc>
      </w:tr>
      <w:tr w14:paraId="377A6F35">
        <w:tblPrEx>
          <w:tblCellMar>
            <w:top w:w="0" w:type="dxa"/>
            <w:left w:w="0" w:type="dxa"/>
            <w:bottom w:w="0" w:type="dxa"/>
            <w:right w:w="0" w:type="dxa"/>
          </w:tblCellMar>
        </w:tblPrEx>
        <w:trPr>
          <w:cantSplit/>
          <w:trHeight w:val="255" w:hRule="atLeast"/>
          <w:jc w:val="center"/>
        </w:trPr>
        <w:tc>
          <w:tcPr>
            <w:tcW w:w="4875" w:type="dxa"/>
            <w:tcBorders>
              <w:top w:val="nil"/>
              <w:left w:val="nil"/>
              <w:bottom w:val="nil"/>
              <w:right w:val="nil"/>
            </w:tcBorders>
            <w:shd w:val="clear" w:color="auto" w:fill="FFFFFF"/>
            <w:vAlign w:val="center"/>
          </w:tcPr>
          <w:p w14:paraId="3FF7E8A3">
            <w:pPr>
              <w:jc w:val="center"/>
            </w:pPr>
            <w:r>
              <w:t>未知</w:t>
            </w:r>
          </w:p>
        </w:tc>
        <w:tc>
          <w:tcPr>
            <w:tcW w:w="3839" w:type="dxa"/>
            <w:tcBorders>
              <w:top w:val="nil"/>
              <w:left w:val="nil"/>
              <w:bottom w:val="nil"/>
              <w:right w:val="nil"/>
            </w:tcBorders>
            <w:shd w:val="clear" w:color="auto" w:fill="FFFFFF"/>
            <w:vAlign w:val="center"/>
          </w:tcPr>
          <w:p w14:paraId="5831706D">
            <w:pPr>
              <w:jc w:val="center"/>
            </w:pPr>
            <w:r>
              <w:t>2</w:t>
            </w:r>
            <w:r>
              <w:rPr>
                <w:rFonts w:hint="eastAsia"/>
              </w:rPr>
              <w:t xml:space="preserve"> </w:t>
            </w:r>
            <w:r>
              <w:t>124( 8.78)</w:t>
            </w:r>
          </w:p>
        </w:tc>
      </w:tr>
      <w:tr w14:paraId="072D5C30">
        <w:tblPrEx>
          <w:tblCellMar>
            <w:top w:w="0" w:type="dxa"/>
            <w:left w:w="0" w:type="dxa"/>
            <w:bottom w:w="0" w:type="dxa"/>
            <w:right w:w="0" w:type="dxa"/>
          </w:tblCellMar>
        </w:tblPrEx>
        <w:trPr>
          <w:cantSplit/>
          <w:trHeight w:val="255" w:hRule="atLeast"/>
          <w:jc w:val="center"/>
        </w:trPr>
        <w:tc>
          <w:tcPr>
            <w:tcW w:w="4875" w:type="dxa"/>
            <w:tcBorders>
              <w:top w:val="nil"/>
              <w:left w:val="nil"/>
              <w:bottom w:val="nil"/>
              <w:right w:val="nil"/>
            </w:tcBorders>
            <w:shd w:val="clear" w:color="auto" w:fill="FFFFFF"/>
            <w:vAlign w:val="center"/>
          </w:tcPr>
          <w:p w14:paraId="25857695">
            <w:pPr>
              <w:jc w:val="center"/>
            </w:pPr>
            <w:r>
              <w:t>律师</w:t>
            </w:r>
          </w:p>
        </w:tc>
        <w:tc>
          <w:tcPr>
            <w:tcW w:w="3839" w:type="dxa"/>
            <w:tcBorders>
              <w:top w:val="nil"/>
              <w:left w:val="nil"/>
              <w:bottom w:val="nil"/>
              <w:right w:val="nil"/>
            </w:tcBorders>
            <w:shd w:val="clear" w:color="auto" w:fill="FFFFFF"/>
            <w:vAlign w:val="center"/>
          </w:tcPr>
          <w:p w14:paraId="2B9BB163">
            <w:pPr>
              <w:jc w:val="center"/>
            </w:pPr>
            <w:r>
              <w:t>11( 0.05)</w:t>
            </w:r>
          </w:p>
        </w:tc>
      </w:tr>
      <w:tr w14:paraId="763054E1">
        <w:tblPrEx>
          <w:tblCellMar>
            <w:top w:w="0" w:type="dxa"/>
            <w:left w:w="0" w:type="dxa"/>
            <w:bottom w:w="0" w:type="dxa"/>
            <w:right w:w="0" w:type="dxa"/>
          </w:tblCellMar>
        </w:tblPrEx>
        <w:trPr>
          <w:cantSplit/>
          <w:trHeight w:val="255" w:hRule="atLeast"/>
          <w:jc w:val="center"/>
        </w:trPr>
        <w:tc>
          <w:tcPr>
            <w:tcW w:w="4875" w:type="dxa"/>
            <w:tcBorders>
              <w:top w:val="nil"/>
              <w:left w:val="nil"/>
              <w:bottom w:val="nil"/>
              <w:right w:val="nil"/>
            </w:tcBorders>
            <w:shd w:val="clear" w:color="auto" w:fill="FFFFFF"/>
            <w:vAlign w:val="center"/>
          </w:tcPr>
          <w:p w14:paraId="4C1BC636">
            <w:pPr>
              <w:jc w:val="both"/>
            </w:pPr>
            <w:r>
              <w:t>报告国家(前5)</w:t>
            </w:r>
          </w:p>
        </w:tc>
        <w:tc>
          <w:tcPr>
            <w:tcW w:w="3839" w:type="dxa"/>
            <w:tcBorders>
              <w:top w:val="nil"/>
              <w:left w:val="nil"/>
              <w:bottom w:val="nil"/>
              <w:right w:val="nil"/>
            </w:tcBorders>
            <w:shd w:val="clear" w:color="auto" w:fill="FFFFFF"/>
            <w:vAlign w:val="center"/>
          </w:tcPr>
          <w:p w14:paraId="5EB2580F">
            <w:pPr>
              <w:jc w:val="center"/>
            </w:pPr>
          </w:p>
        </w:tc>
      </w:tr>
      <w:tr w14:paraId="09930AAD">
        <w:tblPrEx>
          <w:tblCellMar>
            <w:top w:w="0" w:type="dxa"/>
            <w:left w:w="0" w:type="dxa"/>
            <w:bottom w:w="0" w:type="dxa"/>
            <w:right w:w="0" w:type="dxa"/>
          </w:tblCellMar>
        </w:tblPrEx>
        <w:trPr>
          <w:cantSplit/>
          <w:trHeight w:val="255" w:hRule="atLeast"/>
          <w:jc w:val="center"/>
        </w:trPr>
        <w:tc>
          <w:tcPr>
            <w:tcW w:w="4875" w:type="dxa"/>
            <w:tcBorders>
              <w:top w:val="nil"/>
              <w:left w:val="nil"/>
              <w:bottom w:val="nil"/>
              <w:right w:val="nil"/>
            </w:tcBorders>
            <w:shd w:val="clear" w:color="auto" w:fill="FFFFFF"/>
            <w:vAlign w:val="center"/>
          </w:tcPr>
          <w:p w14:paraId="5272AD3D">
            <w:pPr>
              <w:jc w:val="center"/>
            </w:pPr>
            <w:r>
              <w:t>美国</w:t>
            </w:r>
          </w:p>
        </w:tc>
        <w:tc>
          <w:tcPr>
            <w:tcW w:w="3839" w:type="dxa"/>
            <w:tcBorders>
              <w:top w:val="nil"/>
              <w:left w:val="nil"/>
              <w:bottom w:val="nil"/>
              <w:right w:val="nil"/>
            </w:tcBorders>
            <w:shd w:val="clear" w:color="auto" w:fill="FFFFFF"/>
            <w:vAlign w:val="center"/>
          </w:tcPr>
          <w:p w14:paraId="2CE1AE7D">
            <w:pPr>
              <w:jc w:val="center"/>
            </w:pPr>
            <w:r>
              <w:t>15</w:t>
            </w:r>
            <w:r>
              <w:rPr>
                <w:rFonts w:hint="eastAsia"/>
              </w:rPr>
              <w:t xml:space="preserve"> </w:t>
            </w:r>
            <w:r>
              <w:t>670(64.79)</w:t>
            </w:r>
          </w:p>
        </w:tc>
      </w:tr>
      <w:tr w14:paraId="1E0549CC">
        <w:tblPrEx>
          <w:tblCellMar>
            <w:top w:w="0" w:type="dxa"/>
            <w:left w:w="0" w:type="dxa"/>
            <w:bottom w:w="0" w:type="dxa"/>
            <w:right w:w="0" w:type="dxa"/>
          </w:tblCellMar>
        </w:tblPrEx>
        <w:trPr>
          <w:cantSplit/>
          <w:trHeight w:val="255" w:hRule="atLeast"/>
          <w:jc w:val="center"/>
        </w:trPr>
        <w:tc>
          <w:tcPr>
            <w:tcW w:w="4875" w:type="dxa"/>
            <w:tcBorders>
              <w:top w:val="nil"/>
              <w:left w:val="nil"/>
              <w:bottom w:val="nil"/>
              <w:right w:val="nil"/>
            </w:tcBorders>
            <w:shd w:val="clear" w:color="auto" w:fill="FFFFFF"/>
            <w:vAlign w:val="center"/>
          </w:tcPr>
          <w:p w14:paraId="26B965DF">
            <w:pPr>
              <w:jc w:val="center"/>
            </w:pPr>
            <w:r>
              <w:t>德国</w:t>
            </w:r>
          </w:p>
        </w:tc>
        <w:tc>
          <w:tcPr>
            <w:tcW w:w="3839" w:type="dxa"/>
            <w:tcBorders>
              <w:top w:val="nil"/>
              <w:left w:val="nil"/>
              <w:bottom w:val="nil"/>
              <w:right w:val="nil"/>
            </w:tcBorders>
            <w:shd w:val="clear" w:color="auto" w:fill="FFFFFF"/>
            <w:vAlign w:val="center"/>
          </w:tcPr>
          <w:p w14:paraId="48406F64">
            <w:pPr>
              <w:jc w:val="center"/>
            </w:pPr>
            <w:r>
              <w:t>2</w:t>
            </w:r>
            <w:r>
              <w:rPr>
                <w:rFonts w:hint="eastAsia"/>
              </w:rPr>
              <w:t xml:space="preserve"> </w:t>
            </w:r>
            <w:r>
              <w:t>386( 9.87)</w:t>
            </w:r>
          </w:p>
        </w:tc>
      </w:tr>
      <w:tr w14:paraId="73B78B58">
        <w:tblPrEx>
          <w:tblCellMar>
            <w:top w:w="0" w:type="dxa"/>
            <w:left w:w="0" w:type="dxa"/>
            <w:bottom w:w="0" w:type="dxa"/>
            <w:right w:w="0" w:type="dxa"/>
          </w:tblCellMar>
        </w:tblPrEx>
        <w:trPr>
          <w:cantSplit/>
          <w:trHeight w:val="255" w:hRule="atLeast"/>
          <w:jc w:val="center"/>
        </w:trPr>
        <w:tc>
          <w:tcPr>
            <w:tcW w:w="4875" w:type="dxa"/>
            <w:tcBorders>
              <w:top w:val="nil"/>
              <w:left w:val="nil"/>
              <w:bottom w:val="nil"/>
              <w:right w:val="nil"/>
            </w:tcBorders>
            <w:shd w:val="clear" w:color="auto" w:fill="FFFFFF"/>
            <w:vAlign w:val="center"/>
          </w:tcPr>
          <w:p w14:paraId="1C59F3D2">
            <w:pPr>
              <w:jc w:val="center"/>
            </w:pPr>
            <w:r>
              <w:t>瑞典</w:t>
            </w:r>
          </w:p>
        </w:tc>
        <w:tc>
          <w:tcPr>
            <w:tcW w:w="3839" w:type="dxa"/>
            <w:tcBorders>
              <w:top w:val="nil"/>
              <w:left w:val="nil"/>
              <w:bottom w:val="nil"/>
              <w:right w:val="nil"/>
            </w:tcBorders>
            <w:shd w:val="clear" w:color="auto" w:fill="FFFFFF"/>
            <w:vAlign w:val="center"/>
          </w:tcPr>
          <w:p w14:paraId="522A64F9">
            <w:pPr>
              <w:jc w:val="center"/>
            </w:pPr>
            <w:r>
              <w:t>649( 2.68)</w:t>
            </w:r>
          </w:p>
        </w:tc>
      </w:tr>
      <w:tr w14:paraId="2BB23699">
        <w:tblPrEx>
          <w:tblCellMar>
            <w:top w:w="0" w:type="dxa"/>
            <w:left w:w="0" w:type="dxa"/>
            <w:bottom w:w="0" w:type="dxa"/>
            <w:right w:w="0" w:type="dxa"/>
          </w:tblCellMar>
        </w:tblPrEx>
        <w:trPr>
          <w:cantSplit/>
          <w:trHeight w:val="255" w:hRule="atLeast"/>
          <w:jc w:val="center"/>
        </w:trPr>
        <w:tc>
          <w:tcPr>
            <w:tcW w:w="4875" w:type="dxa"/>
            <w:tcBorders>
              <w:top w:val="nil"/>
              <w:left w:val="nil"/>
              <w:right w:val="nil"/>
            </w:tcBorders>
            <w:shd w:val="clear" w:color="auto" w:fill="FFFFFF"/>
            <w:vAlign w:val="center"/>
          </w:tcPr>
          <w:p w14:paraId="04EC07CE">
            <w:pPr>
              <w:jc w:val="center"/>
            </w:pPr>
            <w:r>
              <w:t>加拿大</w:t>
            </w:r>
          </w:p>
        </w:tc>
        <w:tc>
          <w:tcPr>
            <w:tcW w:w="3839" w:type="dxa"/>
            <w:tcBorders>
              <w:top w:val="nil"/>
              <w:left w:val="nil"/>
              <w:right w:val="nil"/>
            </w:tcBorders>
            <w:shd w:val="clear" w:color="auto" w:fill="FFFFFF"/>
            <w:vAlign w:val="center"/>
          </w:tcPr>
          <w:p w14:paraId="5443574F">
            <w:pPr>
              <w:jc w:val="center"/>
            </w:pPr>
            <w:r>
              <w:t>509( 2.10)</w:t>
            </w:r>
          </w:p>
        </w:tc>
      </w:tr>
      <w:tr w14:paraId="67A69B46">
        <w:tblPrEx>
          <w:tblCellMar>
            <w:top w:w="0" w:type="dxa"/>
            <w:left w:w="0" w:type="dxa"/>
            <w:bottom w:w="0" w:type="dxa"/>
            <w:right w:w="0" w:type="dxa"/>
          </w:tblCellMar>
        </w:tblPrEx>
        <w:trPr>
          <w:cantSplit/>
          <w:trHeight w:val="255" w:hRule="atLeast"/>
          <w:jc w:val="center"/>
        </w:trPr>
        <w:tc>
          <w:tcPr>
            <w:tcW w:w="4875" w:type="dxa"/>
            <w:tcBorders>
              <w:top w:val="nil"/>
              <w:left w:val="nil"/>
              <w:bottom w:val="single" w:color="auto" w:sz="12" w:space="0"/>
              <w:right w:val="nil"/>
            </w:tcBorders>
            <w:shd w:val="clear" w:color="auto" w:fill="FFFFFF"/>
            <w:vAlign w:val="center"/>
          </w:tcPr>
          <w:p w14:paraId="29BB32E8">
            <w:pPr>
              <w:jc w:val="center"/>
            </w:pPr>
            <w:r>
              <w:t>巴西</w:t>
            </w:r>
          </w:p>
        </w:tc>
        <w:tc>
          <w:tcPr>
            <w:tcW w:w="3839" w:type="dxa"/>
            <w:tcBorders>
              <w:top w:val="nil"/>
              <w:left w:val="nil"/>
              <w:bottom w:val="single" w:color="auto" w:sz="12" w:space="0"/>
              <w:right w:val="nil"/>
            </w:tcBorders>
            <w:shd w:val="clear" w:color="auto" w:fill="FFFFFF"/>
            <w:vAlign w:val="center"/>
          </w:tcPr>
          <w:p w14:paraId="28AA4C65">
            <w:pPr>
              <w:jc w:val="center"/>
            </w:pPr>
            <w:r>
              <w:t>484( 2.00)</w:t>
            </w:r>
          </w:p>
        </w:tc>
      </w:tr>
    </w:tbl>
    <w:p w14:paraId="375FD95C">
      <w:pPr>
        <w:rPr>
          <w:rFonts w:hint="eastAsia"/>
          <w:color w:val="000000"/>
          <w:shd w:val="clear" w:color="auto" w:fill="FFFFFF"/>
          <w:lang w:eastAsia="zh-CN"/>
        </w:rPr>
      </w:pPr>
    </w:p>
    <w:sectPr>
      <w:pgSz w:w="11906" w:h="16838"/>
      <w:pgMar w:top="1440" w:right="1134" w:bottom="1440"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1440"/>
      </w:pPr>
      <w:r>
        <w:separator/>
      </w:r>
    </w:p>
  </w:endnote>
  <w:endnote w:type="continuationSeparator" w:id="1">
    <w:p>
      <w:pPr>
        <w:spacing w:line="240" w:lineRule="auto"/>
        <w:ind w:firstLine="14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1440"/>
      </w:pPr>
      <w:r>
        <w:separator/>
      </w:r>
    </w:p>
  </w:footnote>
  <w:footnote w:type="continuationSeparator" w:id="1">
    <w:p>
      <w:pPr>
        <w:spacing w:line="240" w:lineRule="auto"/>
        <w:ind w:firstLine="14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Y1NDMyYTIyMDhmYTAzYjc0NDFjNjAxMzM3NGVkNGQifQ=="/>
    <w:docVar w:name="NE.Ref{0348FDD1-72FD-492E-824A-FCA1F3D6F3E5}" w:val=" ADDIN NE.Ref.{0348FDD1-72FD-492E-824A-FCA1F3D6F3E5}&lt;Citation&gt;&lt;Group&gt;&lt;References&gt;&lt;Item&gt;&lt;ID&gt;571&lt;/ID&gt;&lt;UID&gt;{7711CDC4-295A-4CCA-A444-103F72C05F72}&lt;/UID&gt;&lt;Title&gt;Beta-blocker subtypes and risk of low birth weight in newborns&lt;/Title&gt;&lt;Template&gt;Journal Article&lt;/Template&gt;&lt;Star&gt;0&lt;/Star&gt;&lt;Tag&gt;0&lt;/Tag&gt;&lt;Author&gt;Duan, L; Ng, A; Chen, W; Spencer, H T; Lee, M S&lt;/Author&gt;&lt;Year&gt;2018&lt;/Year&gt;&lt;Details&gt;&lt;_accession_num&gt;30267456&lt;/_accession_num&gt;&lt;_author_adr&gt;Department of Research and Evaluation, Kaiser Permanente Southern California,  Pasadena, California.; Division of Cardiology, Kaiser Permanente Los Angeles Medical Center, Los  Angeles, California.; Department of Research and Evaluation, Kaiser Permanente Southern California,  Pasadena, California.; Southern California Permanente Medical Group, Los Angeles, California.; Division of Cardiology, Kaiser Permanente Los Angeles Medical Center, Los  Angeles, California.&lt;/_author_adr&gt;&lt;_collection_scope&gt;SCIE&lt;/_collection_scope&gt;&lt;_created&gt;65109037&lt;/_created&gt;&lt;_date&gt;2018-11-01&lt;/_date&gt;&lt;_date_display&gt;2018 Nov&lt;/_date_display&gt;&lt;_doi&gt;10.1111/jch.13397&lt;/_doi&gt;&lt;_impact_factor&gt;   2.800&lt;/_impact_factor&gt;&lt;_isbn&gt;1751-7176 (Electronic); 1524-6175 (Print); 1524-6175 (Linking)&lt;/_isbn&gt;&lt;_issue&gt;11&lt;/_issue&gt;&lt;_journal&gt;J Clin Hypertens (Greenwich)&lt;/_journal&gt;&lt;_keywords&gt;beta-blocker; intrauterine growth restriction; pregnancy; small for gestational age&lt;/_keywords&gt;&lt;_language&gt;eng&lt;/_language&gt;&lt;_modified&gt;65109037&lt;/_modified&gt;&lt;_ori_publication&gt;©2018 Wiley Periodicals, Inc.&lt;/_ori_publication&gt;&lt;_pages&gt;1603-1609&lt;/_pages&gt;&lt;_social_category&gt;外周血管病(3)&lt;/_social_category&gt;&lt;_subject_headings&gt;Adrenergic beta-Antagonists/adverse effects/*pharmacology/therapeutic use; Adult; Antihypertensive Agents/adverse effects/*pharmacology/therapeutic use; Atenolol/adverse effects/pharmacology/therapeutic use; Birth Weight/*drug effects; California/epidemiology; Female; Fetal Growth Retardation/*chemically induced/epidemiology/ethnology; Humans; Infant, Newborn; Infant, Small for Gestational Age/growth &amp;amp; development; Labetalol/adverse effects/pharmacology/therapeutic use; Male; Metoprolol/adverse effects/pharmacology/therapeutic use; Pregnancy; Prevalence; Propranolol/adverse effects/pharmacology/therapeutic use; Retrospective Studies&lt;/_subject_headings&gt;&lt;_tertiary_title&gt;Journal of clinical hypertension (Greenwich, Conn.)&lt;/_tertiary_title&gt;&lt;_type_work&gt;Journal Article&lt;/_type_work&gt;&lt;_url&gt;http://www.ncbi.nlm.nih.gov/entrez/query.fcgi?cmd=Retrieve&amp;amp;db=pubmed&amp;amp;dopt=Abstract&amp;amp;list_uids=30267456&amp;amp;query_hl=1&lt;/_url&gt;&lt;_volume&gt;20&lt;/_volume&gt;&lt;/Details&gt;&lt;Extra&gt;&lt;DBUID&gt;{DE16ABCE-A785-434C-BF43-2FE58866AFDD}&lt;/DBUID&gt;&lt;/Extra&gt;&lt;/Item&gt;&lt;/References&gt;&lt;/Group&gt;&lt;/Citation&gt;_x000a_"/>
    <w:docVar w:name="NE.Ref{060E13CA-9C89-4916-A084-F123D79F1C7E}" w:val=" ADDIN NE.Ref.{060E13CA-9C89-4916-A084-F123D79F1C7E}&lt;Citation&gt;&lt;Group&gt;&lt;References&gt;&lt;Item&gt;&lt;ID&gt;994&lt;/ID&gt;&lt;UID&gt;{9B1AF8DD-C012-4A62-9E62-1FAA06615F93}&lt;/UID&gt;&lt;Title&gt;Controlled release metoprolol formulations. A review of their pharmacodynamic and  pharmacokinetic properties, and therapeutic use in hypertension and ischaemic  heart disease&lt;/Title&gt;&lt;Template&gt;Journal Article&lt;/Template&gt;&lt;Star&gt;0&lt;/Star&gt;&lt;Tag&gt;0&lt;/Tag&gt;&lt;Author&gt;Plosker, G L; Clissold, S P&lt;/Author&gt;&lt;Year&gt;1992&lt;/Year&gt;&lt;Details&gt;&lt;_accession_num&gt;1374320&lt;/_accession_num&gt;&lt;_author_adr&gt;Adis International Limited, Auckland, New Zealand.&lt;/_author_adr&gt;&lt;_date_display&gt;1992 Mar&lt;/_date_display&gt;&lt;_date&gt;1992-03-01&lt;/_date&gt;&lt;_doi&gt;10.2165/00003495-199243030-00006&lt;/_doi&gt;&lt;_isbn&gt;0012-6667 (Print); 0012-6667 (Linking)&lt;/_isbn&gt;&lt;_issue&gt;3&lt;/_issue&gt;&lt;_journal&gt;Drugs&lt;/_journal&gt;&lt;_language&gt;eng&lt;/_language&gt;&lt;_pages&gt;382-414&lt;/_pages&gt;&lt;_subject_headings&gt;Biological Availability; Coronary Disease/*drug therapy; Delayed-Action Preparations; Dose-Response Relationship, Drug; Hemodynamics/drug effects; Humans; Hypertension/*drug therapy; Lung/drug effects; Metoprolol/*administration &amp;amp; dosage/pharmacokinetics/pharmacology; Randomized Controlled Trials as Topic; Tissue Distribution&lt;/_subject_headings&gt;&lt;_tertiary_title&gt;Drugs&lt;/_tertiary_title&gt;&lt;_type_work&gt;Journal Article; Review&lt;/_type_work&gt;&lt;_url&gt;http://www.ncbi.nlm.nih.gov/entrez/query.fcgi?cmd=Retrieve&amp;amp;db=pubmed&amp;amp;dopt=Abstract&amp;amp;list_uids=1374320&amp;amp;query_hl=1&lt;/_url&gt;&lt;_volume&gt;43&lt;/_volume&gt;&lt;_created&gt;65091696&lt;/_created&gt;&lt;_modified&gt;65091696&lt;/_modified&gt;&lt;_impact_factor&gt;   9.546&lt;/_impact_factor&gt;&lt;_collection_scope&gt;SCI;SCIE&lt;/_collection_scope&gt;&lt;/Details&gt;&lt;Extra&gt;&lt;DBUID&gt;{F96A950B-833F-4880-A151-76DA2D6A2879}&lt;/DBUID&gt;&lt;/Extra&gt;&lt;/Item&gt;&lt;/References&gt;&lt;/Group&gt;&lt;/Citation&gt;_x000a_"/>
    <w:docVar w:name="NE.Ref{1137CE28-F2A4-4FE7-952D-724CF8D458FB}" w:val=" ADDIN NE.Ref.{1137CE28-F2A4-4FE7-952D-724CF8D458FB}&lt;Citation&gt;&lt;Group&gt;&lt;References&gt;&lt;Item&gt;&lt;ID&gt;578&lt;/ID&gt;&lt;UID&gt;{91CA5B2C-084D-4C3A-8FC9-CD74F70D407F}&lt;/UID&gt;&lt;Title&gt;Impact of the CYP2D6 Genotype on Metoprolol Tolerance and Adverse Events in  Elderly Chinese Patients With Cardiovascular Diseases&lt;/Title&gt;&lt;Template&gt;Journal Article&lt;/Template&gt;&lt;Star&gt;0&lt;/Star&gt;&lt;Tag&gt;0&lt;/Tag&gt;&lt;Author&gt;Chen, J; Zheng, J; Zhu, Z; Hao, B; Wang, M; Li, H; Cai, Y; Wang, S; Li, J; Liu, H&lt;/Author&gt;&lt;Year&gt;2022&lt;/Year&gt;&lt;Details&gt;&lt;_accession_num&gt;35462926&lt;/_accession_num&gt;&lt;_author_adr&gt;Department of Cardiology, the Second Medical Center and National Clinical  Research Center for Geriatric Diseases, Chinese PLA General Hospital, Beijing,  China.; Medical School of Chinese PLA, Beijing, China.; Department of Cardiology, the Second Medical Center and National Clinical  Research Center for Geriatric Diseases, Chinese PLA General Hospital, Beijing,  China.; Department of Cardiology, the Second Medical Center and National Clinical  Research Center for Geriatric Diseases, Chinese PLA General Hospital, Beijing,  China.; Medical School of Chinese PLA, Beijing, China.; Department of Cardiology, the Second Medical Center and National Clinical  Research Center for Geriatric Diseases, Chinese PLA General Hospital, Beijing,  China.; Medical School of Chinese PLA, Beijing, China.; The School of Medicine, Nankai University, Tianjin, China.; Department of Cardiology, the Second Medical Center and National Clinical  Research Center for Geriatric Diseases, Chinese PLA General Hospital, Beijing,  China.; Medical School of Chinese PLA, Beijing, China.; Department of Cardiology, the Second Medical Center and National Clinical  Research Center for Geriatric Diseases, Chinese PLA General Hospital, Beijing,  China.; Medical School of Chinese PLA, Beijing, China.; General Department of Zhengzhou First People&amp;apos;s Hospital, Zhengzhou, China.; Medical School of Chinese PLA, Beijing, China.; Department of Cardiology, the Second Medical Center and National Clinical  Research Center for Geriatric Diseases, Chinese PLA General Hospital, Beijing,  China.&lt;/_author_adr&gt;&lt;_collection_scope&gt;SCIE&lt;/_collection_scope&gt;&lt;_created&gt;65109038&lt;/_created&gt;&lt;_date&gt;2022-01-20&lt;/_date&gt;&lt;_date_display&gt;2022&lt;/_date_display&gt;&lt;_doi&gt;10.3389/fphar.2022.876392&lt;/_doi&gt;&lt;_impact_factor&gt;   5.600&lt;/_impact_factor&gt;&lt;_isbn&gt;1663-9812 (Print); 1663-9812 (Electronic); 1663-9812 (Linking)&lt;/_isbn&gt;&lt;_journal&gt;Front Pharmacol&lt;/_journal&gt;&lt;_keywords&gt;CYP2D6; adverse events; cardiovascular disease; drug tolerance; maintenance dose; metoprolol; pharmacogenetics; the elderly&lt;/_keywords&gt;&lt;_language&gt;eng&lt;/_language&gt;&lt;_modified&gt;65109038&lt;/_modified&gt;&lt;_ori_publication&gt;Copyright © 2022 Chen, Zheng, Zhu, Hao, Wang, Li, Cai, Wang, Li and Liu.&lt;/_ori_publication&gt;&lt;_pages&gt;876392&lt;/_pages&gt;&lt;_social_category&gt;药学(2)&lt;/_social_category&gt;&lt;_tertiary_title&gt;Frontiers in pharmacology&lt;/_tertiary_title&gt;&lt;_type_work&gt;Journal Article&lt;/_type_work&gt;&lt;_url&gt;http://www.ncbi.nlm.nih.gov/entrez/query.fcgi?cmd=Retrieve&amp;amp;db=pubmed&amp;amp;dopt=Abstract&amp;amp;list_uids=35462926&amp;amp;query_hl=1&lt;/_url&gt;&lt;_volume&gt;13&lt;/_volume&gt;&lt;/Details&gt;&lt;Extra&gt;&lt;DBUID&gt;{DE16ABCE-A785-434C-BF43-2FE58866AFDD}&lt;/DBUID&gt;&lt;/Extra&gt;&lt;/Item&gt;&lt;/References&gt;&lt;/Group&gt;&lt;/Citation&gt;_x000a_"/>
    <w:docVar w:name="NE.Ref{1AABBE8F-B618-45B8-B632-45AB05DE5073}" w:val=" ADDIN NE.Ref.{1AABBE8F-B618-45B8-B632-45AB05DE5073}&lt;Citation&gt;&lt;Group&gt;&lt;References&gt;&lt;Item&gt;&lt;ID&gt;578&lt;/ID&gt;&lt;UID&gt;{91CA5B2C-084D-4C3A-8FC9-CD74F70D407F}&lt;/UID&gt;&lt;Title&gt;Impact of the CYP2D6 Genotype on Metoprolol Tolerance and Adverse Events in  Elderly Chinese Patients With Cardiovascular Diseases&lt;/Title&gt;&lt;Template&gt;Journal Article&lt;/Template&gt;&lt;Star&gt;0&lt;/Star&gt;&lt;Tag&gt;0&lt;/Tag&gt;&lt;Author&gt;Chen, J; Zheng, J; Zhu, Z; Hao, B; Wang, M; Li, H; Cai, Y; Wang, S; Li, J; Liu, H&lt;/Author&gt;&lt;Year&gt;2022&lt;/Year&gt;&lt;Details&gt;&lt;_accession_num&gt;35462926&lt;/_accession_num&gt;&lt;_author_adr&gt;Department of Cardiology, the Second Medical Center and National Clinical  Research Center for Geriatric Diseases, Chinese PLA General Hospital, Beijing,  China.; Medical School of Chinese PLA, Beijing, China.; Department of Cardiology, the Second Medical Center and National Clinical  Research Center for Geriatric Diseases, Chinese PLA General Hospital, Beijing,  China.; Department of Cardiology, the Second Medical Center and National Clinical  Research Center for Geriatric Diseases, Chinese PLA General Hospital, Beijing,  China.; Medical School of Chinese PLA, Beijing, China.; Department of Cardiology, the Second Medical Center and National Clinical  Research Center for Geriatric Diseases, Chinese PLA General Hospital, Beijing,  China.; Medical School of Chinese PLA, Beijing, China.; The School of Medicine, Nankai University, Tianjin, China.; Department of Cardiology, the Second Medical Center and National Clinical  Research Center for Geriatric Diseases, Chinese PLA General Hospital, Beijing,  China.; Medical School of Chinese PLA, Beijing, China.; Department of Cardiology, the Second Medical Center and National Clinical  Research Center for Geriatric Diseases, Chinese PLA General Hospital, Beijing,  China.; Medical School of Chinese PLA, Beijing, China.; General Department of Zhengzhou First People&amp;apos;s Hospital, Zhengzhou, China.; Medical School of Chinese PLA, Beijing, China.; Department of Cardiology, the Second Medical Center and National Clinical  Research Center for Geriatric Diseases, Chinese PLA General Hospital, Beijing,  China.&lt;/_author_adr&gt;&lt;_collection_scope&gt;SCIE&lt;/_collection_scope&gt;&lt;_created&gt;65109038&lt;/_created&gt;&lt;_date&gt;2022-01-20&lt;/_date&gt;&lt;_date_display&gt;2022&lt;/_date_display&gt;&lt;_doi&gt;10.3389/fphar.2022.876392&lt;/_doi&gt;&lt;_impact_factor&gt;   5.600&lt;/_impact_factor&gt;&lt;_isbn&gt;1663-9812 (Print); 1663-9812 (Electronic); 1663-9812 (Linking)&lt;/_isbn&gt;&lt;_journal&gt;Front Pharmacol&lt;/_journal&gt;&lt;_keywords&gt;CYP2D6; adverse events; cardiovascular disease; drug tolerance; maintenance dose; metoprolol; pharmacogenetics; the elderly&lt;/_keywords&gt;&lt;_language&gt;eng&lt;/_language&gt;&lt;_modified&gt;65109038&lt;/_modified&gt;&lt;_ori_publication&gt;Copyright © 2022 Chen, Zheng, Zhu, Hao, Wang, Li, Cai, Wang, Li and Liu.&lt;/_ori_publication&gt;&lt;_pages&gt;876392&lt;/_pages&gt;&lt;_social_category&gt;药学(2)&lt;/_social_category&gt;&lt;_tertiary_title&gt;Frontiers in pharmacology&lt;/_tertiary_title&gt;&lt;_type_work&gt;Journal Article&lt;/_type_work&gt;&lt;_url&gt;http://www.ncbi.nlm.nih.gov/entrez/query.fcgi?cmd=Retrieve&amp;amp;db=pubmed&amp;amp;dopt=Abstract&amp;amp;list_uids=35462926&amp;amp;query_hl=1&lt;/_url&gt;&lt;_volume&gt;13&lt;/_volume&gt;&lt;/Details&gt;&lt;Extra&gt;&lt;DBUID&gt;{DE16ABCE-A785-434C-BF43-2FE58866AFDD}&lt;/DBUID&gt;&lt;/Extra&gt;&lt;/Item&gt;&lt;/References&gt;&lt;/Group&gt;&lt;Group&gt;&lt;References&gt;&lt;Item&gt;&lt;ID&gt;808&lt;/ID&gt;&lt;UID&gt;{016081EB-2760-4FF7-AE75-A2035C18FDB5}&lt;/UID&gt;&lt;Title&gt;伊伐布雷定对冠心病合并心律失常患者心率变异性的影响及对心房颤动的防治效果&lt;/Title&gt;&lt;Template&gt;Journal Article&lt;/Template&gt;&lt;Star&gt;0&lt;/Star&gt;&lt;Tag&gt;0&lt;/Tag&gt;&lt;Author&gt;侯宇鹏&lt;/Author&gt;&lt;Year&gt;2023&lt;/Year&gt;&lt;Details&gt;&lt;_author_adr&gt;焦作市第二人民医院心血管内科一区;&lt;/_author_adr&gt;&lt;_db_provider&gt;CNKI&lt;/_db_provider&gt;&lt;_isbn&gt;1000-8535&lt;/_isbn&gt;&lt;_issue&gt;12&lt;/_issue&gt;&lt;_journal&gt;广州医药&lt;/_journal&gt;&lt;_keywords&gt;冠心病;心律失常;伊伐布雷定;心率变异性;心房颤动;用药安全性&lt;/_keywords&gt;&lt;_pages&gt;83-88&lt;/_pages&gt;&lt;_url&gt;http://gfffgbb8353bb55a248bbswcwkuk6xw5cn6nf5.fffg.dali.cwkeji.cn/kcms2/article/abstract?v=9hl5eXOdJcYE5Q6ypp-Wpxhdvt_VZhFS5skm7zXq8yOwQgAvPQB541xLHfTOSd0x9vOUpuf7PP6XVs4SbM_YBiVgTlDyy0yiSZLA58sSoNmZC1hsSUq1sUVqblnH-JaW9RiS_VNggb9WzT7xikmi8A==&amp;amp;uniplatform=NZKPT&amp;amp;language=CHS&lt;/_url&gt;&lt;_volume&gt;54&lt;/_volume&gt;&lt;_created&gt;65323970&lt;/_created&gt;&lt;_modified&gt;65323970&lt;/_modified&gt;&lt;_accessed&gt;65323970&lt;/_accessed&gt;&lt;_translated_author&gt;Hou, Yu peng&lt;/_translated_author&gt;&lt;/Details&gt;&lt;Extra&gt;&lt;DBUID&gt;{DE16ABCE-A785-434C-BF43-2FE58866AFDD}&lt;/DBUID&gt;&lt;/Extra&gt;&lt;/Item&gt;&lt;/References&gt;&lt;/Group&gt;&lt;/Citation&gt;_x000a_"/>
    <w:docVar w:name="NE.Ref{1AB43BF9-11BC-4EAB-92F1-DAC9253CBBE9}" w:val=" ADDIN NE.Ref.{1AB43BF9-11BC-4EAB-92F1-DAC9253CBBE9}&lt;Citation&gt;&lt;Group&gt;&lt;References&gt;&lt;Item&gt;&lt;ID&gt;572&lt;/ID&gt;&lt;UID&gt;{5F16EE20-282E-45E2-82C8-62228966C8D7}&lt;/UID&gt;&lt;Title&gt;Intrauterine Growth Retardation in Pregnant Women with Long QT Syndrome Treated  with Beta-Receptor Blockers&lt;/Title&gt;&lt;Template&gt;Journal Article&lt;/Template&gt;&lt;Star&gt;0&lt;/Star&gt;&lt;Tag&gt;0&lt;/Tag&gt;&lt;Author&gt;Welzel, T; Donner, B; van den Anker, J N&lt;/Author&gt;&lt;Year&gt;2021&lt;/Year&gt;&lt;Details&gt;&lt;_accession_num&gt;34186538&lt;/_accession_num&gt;&lt;_author_adr&gt;Pediatric Pharmacology and Pharmacometrics, University Children&amp;apos;s Hospital of  Basel, (UKBB), University of Basel, Basel, Switzerland.; Pediatric Cardiology, University Children&amp;apos;s Hospital of Basel (UKBB), University  of Basel, Basel, Switzerland.; Pediatric Pharmacology and Pharmacometrics, University Children&amp;apos;s Hospital of  Basel, (UKBB), University of Basel, Basel, Switzerland.; Division of Clinical Pharmacology, Children&amp;apos;s National Hospital, Washington,  District of Columbia, USA.&lt;/_author_adr&gt;&lt;_date_display&gt;2021&lt;/_date_display&gt;&lt;_date&gt;2021-01-20&lt;/_date&gt;&lt;_doi&gt;10.1159/000516845&lt;/_doi&gt;&lt;_isbn&gt;1661-7819 (Electronic); 1661-7800 (Linking)&lt;/_isbn&gt;&lt;_issue&gt;4&lt;/_issue&gt;&lt;_journal&gt;Neonatology&lt;/_journal&gt;&lt;_keywords&gt;Long QT syndrome; Pregnancy; Side effects; Small for gestational age; β-receptor blockers&lt;/_keywords&gt;&lt;_language&gt;eng&lt;/_language&gt;&lt;_ori_publication&gt;© 2021 The Author(s). Published by S. Karger AG, Basel.&lt;/_ori_publication&gt;&lt;_pages&gt;406-415&lt;/_pages&gt;&lt;_subject_headings&gt;Adrenergic beta-Antagonists/adverse effects; Child; Female; *Fetal Growth Retardation/drug therapy; Humans; Infant; Infant, Newborn; Infant, Premature; *Long QT Syndrome; Pregnancy; Pregnant Women&lt;/_subject_headings&gt;&lt;_tertiary_title&gt;Neonatology&lt;/_tertiary_title&gt;&lt;_type_work&gt;Journal Article; Review&lt;/_type_work&gt;&lt;_url&gt;http://www.ncbi.nlm.nih.gov/entrez/query.fcgi?cmd=Retrieve&amp;amp;db=pubmed&amp;amp;dopt=Abstract&amp;amp;list_uids=34186538&amp;amp;query_hl=1&lt;/_url&gt;&lt;_volume&gt;118&lt;/_volume&gt;&lt;_created&gt;65109037&lt;/_created&gt;&lt;_modified&gt;65109037&lt;/_modified&gt;&lt;_impact_factor&gt;   2.500&lt;/_impact_factor&gt;&lt;_social_category&gt;儿科(2)&lt;/_social_category&gt;&lt;_collection_scope&gt;SCIE&lt;/_collection_scope&gt;&lt;/Details&gt;&lt;Extra/&gt;&lt;/Item&gt;&lt;/References&gt;&lt;/Group&gt;&lt;/Citation&gt;_x000a_"/>
    <w:docVar w:name="NE.Ref{1BA6CB41-5311-4835-A86B-8D357B41B1D3}" w:val=" ADDIN NE.Ref.{1BA6CB41-5311-4835-A86B-8D357B41B1D3}&lt;Citation&gt;&lt;Group&gt;&lt;References&gt;&lt;Item&gt;&lt;ID&gt;564&lt;/ID&gt;&lt;UID&gt;{D589DE47-B45F-48E0-A4F2-58EB55AB5BBE}&lt;/UID&gt;&lt;Title&gt;Data mining of the public version of the FDA Adverse Event Reporting System&lt;/Title&gt;&lt;Template&gt;Journal Article&lt;/Template&gt;&lt;Star&gt;0&lt;/Star&gt;&lt;Tag&gt;0&lt;/Tag&gt;&lt;Author&gt;Sakaeda, T; Tamon, A; Kadoyama, K; Okuno, Y&lt;/Author&gt;&lt;Year&gt;2013&lt;/Year&gt;&lt;Details&gt;&lt;_accession_num&gt;23794943&lt;/_accession_num&gt;&lt;_author_adr&gt;Center for Integrative Education in Pharmacy and Pharmaceutical Sciences,  Graduate School of Pharmaceutical Sciences, Kyoto University, Kyoto 606-8501,  Japan. sakaedat@pharm.kyoto-u.ac.jp&lt;/_author_adr&gt;&lt;_collection_scope&gt;SCIE&lt;/_collection_scope&gt;&lt;_created&gt;65109036&lt;/_created&gt;&lt;_date&gt;2013-01-20&lt;/_date&gt;&lt;_date_display&gt;2013&lt;/_date_display&gt;&lt;_doi&gt;10.7150/ijms.6048&lt;/_doi&gt;&lt;_impact_factor&gt;   3.600&lt;/_impact_factor&gt;&lt;_isbn&gt;1449-1907 (Electronic); 1449-1907 (Linking)&lt;/_isbn&gt;&lt;_issue&gt;7&lt;/_issue&gt;&lt;_journal&gt;Int J Med Sci&lt;/_journal&gt;&lt;_keywords&gt;Adverse Event Reporting System; FAERS; adverse event; data mining; database; empirical Bayes geometric mean; information component; pharmacoepidemiology; pharmacovigilance.; proportional reporting ratio; reporting odds ratio; signal; signal detection&lt;/_keywords&gt;&lt;_language&gt;eng&lt;/_language&gt;&lt;_modified&gt;65109036&lt;/_modified&gt;&lt;_pages&gt;796-803&lt;/_pages&gt;&lt;_social_category&gt;医学：内科(3)&lt;/_social_category&gt;&lt;_subject_headings&gt;*Adverse Drug Reaction Reporting Systems; Algorithms; *Data Mining; *Public Sector; United States; United States Food and Drug Administration&lt;/_subject_headings&gt;&lt;_tertiary_title&gt;International journal of medical sciences&lt;/_tertiary_title&gt;&lt;_type_work&gt;Journal Article; Research Support, Non-U.S. Gov&amp;apos;t; Review&lt;/_type_work&gt;&lt;_url&gt;http://www.ncbi.nlm.nih.gov/entrez/query.fcgi?cmd=Retrieve&amp;amp;db=pubmed&amp;amp;dopt=Abstract&amp;amp;list_uids=23794943&amp;amp;query_hl=1&lt;/_url&gt;&lt;_volume&gt;10&lt;/_volume&gt;&lt;/Details&gt;&lt;Extra&gt;&lt;DBUID&gt;{DE16ABCE-A785-434C-BF43-2FE58866AFDD}&lt;/DBUID&gt;&lt;/Extra&gt;&lt;/Item&gt;&lt;/References&gt;&lt;/Group&gt;&lt;/Citation&gt;_x000a_"/>
    <w:docVar w:name="NE.Ref{2B6F8DA5-365B-43AD-80C4-67484C3704B2}" w:val=" ADDIN NE.Ref.{2B6F8DA5-365B-43AD-80C4-67484C3704B2}&lt;Citation&gt;&lt;Group&gt;&lt;References&gt;&lt;Item&gt;&lt;ID&gt;809&lt;/ID&gt;&lt;UID&gt;{D0BA9274-AC11-46BC-8DBA-ADB1C39C5493}&lt;/UID&gt;&lt;Title&gt;A Review on Pharmacokinetic and Pharmacodynamic Drug Interactions of Adrenergic  β-blockers with Clinically Relevant Drugs-An Overview&lt;/Title&gt;&lt;Template&gt;Journal Article&lt;/Template&gt;&lt;Star&gt;0&lt;/Star&gt;&lt;Tag&gt;0&lt;/Tag&gt;&lt;Author&gt;Maideen, NMP; Rajkapoor, B; Muthusamy, S; Ramanathan, S; Thangadurai, S A; Sughir, A A&lt;/Author&gt;&lt;Year&gt;2021&lt;/Year&gt;&lt;Details&gt;&lt;_accession_num&gt;34182907&lt;/_accession_num&gt;&lt;_author_adr&gt;Dubai Health Authority, P.O. Box: 4545, Dubai, United Arab Emirates.; Department of Pharmacology, J.K.K. Nattraja College of Pharmacy, Komarapalayam  638 183, India.; Department of Pharmacology, J.K.K. Nattraja College of Pharmacy, Komarapalayam  638 183, India.; Department of Pharmacology, J.K.K. Nattraja College of Pharmacy, Komarapalayam  638 183, India.; Department of Pharmacology, J.K.K. Nattraja College of Pharmacy, Komarapalayam  638 183, India.; Department of Pharmaceutics, Faculty of Pharmacy, Elmergib University, Alkhoms,  Libya.&lt;/_author_adr&gt;&lt;_date_display&gt;2021&lt;/_date_display&gt;&lt;_date&gt;2021-01-20&lt;/_date&gt;&lt;_doi&gt;10.2174/1389200222666210614112529&lt;/_doi&gt;&lt;_isbn&gt;1875-5453 (Electronic); 1389-2002 (Linking)&lt;/_isbn&gt;&lt;_issue&gt;9&lt;/_issue&gt;&lt;_journal&gt;Curr Drug Metab&lt;/_journal&gt;&lt;_keywords&gt;CYP2D6 enzyme; CYP3A4 enzyme.; Drug interactions; adrenergic β-blockers; pharmacodynamic interactions; pharmacokinetic interactions&lt;/_keywords&gt;&lt;_language&gt;eng&lt;/_language&gt;&lt;_ori_publication&gt;Copyright© Bentham Science Publishers; For any queries, please email at _x000d__x000a_      epub@benthamscience.net.&lt;/_ori_publication&gt;&lt;_pages&gt;672-682&lt;/_pages&gt;&lt;_subject_headings&gt;Adrenergic beta-Antagonists/*pharmacokinetics; *Drug Interactions; Humans; Medication Therapy Management; Pharmaceutical Preparations/classification/metabolism&lt;/_subject_headings&gt;&lt;_tertiary_title&gt;Current drug metabolism&lt;/_tertiary_title&gt;&lt;_type_work&gt;Journal Article; Review&lt;/_type_work&gt;&lt;_url&gt;http://www.ncbi.nlm.nih.gov/entrez/query.fcgi?cmd=Retrieve&amp;amp;db=pubmed&amp;amp;dopt=Abstract&amp;amp;list_uids=34182907&amp;amp;query_hl=1&lt;/_url&gt;&lt;_volume&gt;22&lt;/_volume&gt;&lt;_created&gt;65323981&lt;/_created&gt;&lt;_modified&gt;65323981&lt;/_modified&gt;&lt;_impact_factor&gt;   2.300&lt;/_impact_factor&gt;&lt;_social_category&gt;生化与分子生物学(4) &amp;amp; 药学(4)&lt;/_social_category&gt;&lt;_collection_scope&gt;SCIE&lt;/_collection_scope&gt;&lt;_accessed&gt;65323982&lt;/_accessed&gt;&lt;/Details&gt;&lt;Extra&gt;&lt;DBUID&gt;{DE16ABCE-A785-434C-BF43-2FE58866AFDD}&lt;/DBUID&gt;&lt;/Extra&gt;&lt;/Item&gt;&lt;/References&gt;&lt;/Group&gt;&lt;Group&gt;&lt;References&gt;&lt;Item&gt;&lt;ID&gt;810&lt;/ID&gt;&lt;UID&gt;{DC62DEE0-5E61-4B76-9ADF-60FA1F4EAA62}&lt;/UID&gt;&lt;Title&gt;Co-prescription of metoprolol and CYP2D6-inhibiting antidepressants before and  after implementation of an optimized drug interaction database in Norway&lt;/Title&gt;&lt;Template&gt;Journal Article&lt;/Template&gt;&lt;Star&gt;0&lt;/Star&gt;&lt;Tag&gt;0&lt;/Tag&gt;&lt;Author&gt;Gedde-Dahl, A; Spigset, O; Molden, E&lt;/Author&gt;&lt;Year&gt;2022&lt;/Year&gt;&lt;Details&gt;&lt;_accession_num&gt;35871665&lt;/_accession_num&gt;&lt;_author_adr&gt;Faculty of Health Sciences, Oslo Metropolitan University, P.O. Box 4 St. Olavs  plass, N-0130, Oslo, Norway. ane.gedde-dahl@oslomet.no.; Department of Clinical Pharmacology, St. Olav&amp;apos;s University Hospital, Trondheim,  Norway.; Department of Clinical and Molecular Medicine, Norwegian University of Science  and Technology, Trondheim, Norway.; Department of Pharmacy, University of Oslo, Oslo, Norway.; Center for Psychopharmacology, Diakonhjemmet Hospital, Oslo, Norway.&lt;/_author_adr&gt;&lt;_date_display&gt;2022 Oct&lt;/_date_display&gt;&lt;_date&gt;2022-10-01&lt;/_date&gt;&lt;_doi&gt;10.1007/s00228-022-03364-5&lt;/_doi&gt;&lt;_isbn&gt;1432-1041 (Electronic); 0031-6970 (Print); 0031-6970 (Linking)&lt;/_isbn&gt;&lt;_issue&gt;10&lt;/_issue&gt;&lt;_journal&gt;Eur J Clin Pharmacol&lt;/_journal&gt;&lt;_keywords&gt;Antidepressants; CYP2D6; Drug interaction database; Drug interactions; Metoprolol&lt;/_keywords&gt;&lt;_language&gt;eng&lt;/_language&gt;&lt;_ori_publication&gt;© 2022. The Author(s).&lt;/_ori_publication&gt;&lt;_pages&gt;1623-1632&lt;/_pages&gt;&lt;_subject_headings&gt;Antidepressive Agents/adverse effects/pharmacology/therapeutic use; Atenolol; Bisoprolol; Bupropion/therapeutic use; *Cytochrome P-450 CYP2D6/genetics; *Cytochrome P-450 CYP2D6 Inhibitors/adverse effects/pharmacology/therapeutic use; *Drug Interactions; Drug Prescriptions; Fluoxetine/therapeutic use; Humans; Metoprolol/adverse effects; Paroxetine/therapeutic use; Retrospective Studies&lt;/_subject_headings&gt;&lt;_tertiary_title&gt;European journal of clinical pharmacology&lt;/_tertiary_title&gt;&lt;_type_work&gt;Journal Article&lt;/_type_work&gt;&lt;_url&gt;http://www.ncbi.nlm.nih.gov/entrez/query.fcgi?cmd=Retrieve&amp;amp;db=pubmed&amp;amp;dopt=Abstract&amp;amp;list_uids=35871665&amp;amp;query_hl=1&lt;/_url&gt;&lt;_volume&gt;78&lt;/_volume&gt;&lt;_created&gt;65323982&lt;/_created&gt;&lt;_modified&gt;65323982&lt;/_modified&gt;&lt;_impact_factor&gt;   2.900&lt;/_impact_factor&gt;&lt;_social_category&gt;药学(3)&lt;/_social_category&gt;&lt;_collection_scope&gt;SCIE&lt;/_collection_scope&gt;&lt;_accessed&gt;65323982&lt;/_accessed&gt;&lt;/Details&gt;&lt;Extra&gt;&lt;DBUID&gt;{DE16ABCE-A785-434C-BF43-2FE58866AFDD}&lt;/DBUID&gt;&lt;/Extra&gt;&lt;/Item&gt;&lt;/References&gt;&lt;/Group&gt;&lt;/Citation&gt;_x000a_"/>
    <w:docVar w:name="NE.Ref{2BB9A5D8-05CB-4FCC-A2B8-D9E46308EA00}" w:val=" ADDIN NE.Ref.{2BB9A5D8-05CB-4FCC-A2B8-D9E46308EA00}&lt;Citation&gt;&lt;Group&gt;&lt;References&gt;&lt;Item&gt;&lt;ID&gt;807&lt;/ID&gt;&lt;UID&gt;{012199E8-B9AC-4E65-B76B-8B9FAE6A56C2}&lt;/UID&gt;&lt;Title&gt;药物服务干预对老年高血压患者的治疗及用药安全性的影响&lt;/Title&gt;&lt;Template&gt;Journal Article&lt;/Template&gt;&lt;Star&gt;0&lt;/Star&gt;&lt;Tag&gt;0&lt;/Tag&gt;&lt;Author&gt;邱秀君; 陈越; 冯文才&lt;/Author&gt;&lt;Year&gt;2023&lt;/Year&gt;&lt;Details&gt;&lt;_author_adr&gt;潮州市中医药研究所;潮州市中医医院;&lt;/_author_adr&gt;&lt;_db_provider&gt;CNKI&lt;/_db_provider&gt;&lt;_isbn&gt;1000-8535&lt;/_isbn&gt;&lt;_issue&gt;12&lt;/_issue&gt;&lt;_journal&gt;广州医药&lt;/_journal&gt;&lt;_keywords&gt;药物服务干预;老年高血压;用药安全性;健康知识认知水平;自我管理行为&lt;/_keywords&gt;&lt;_pages&gt;49-54&lt;/_pages&gt;&lt;_url&gt;http://gfffgbb8353bb55a248bbswcwkuk6xw5cn6nf5.fffg.dali.cwkeji.cn/kcms2/article/abstract?v=9hl5eXOdJca3CQdD5BXwJVWNUxSrdQHPaHhf6ZkGY1TfUqOmiL3a6fU8sL1HobileyQnN-Fu-8vZm64MJoLHj6p0I-USaGUneYx-F0b66VZA3yQwKc7YNe9xgfVcV--W3fcmX0JiDluCsy-l-rsYhA==&amp;amp;uniplatform=NZKPT&amp;amp;language=CHS&lt;/_url&gt;&lt;_volume&gt;54&lt;/_volume&gt;&lt;_created&gt;65323964&lt;/_created&gt;&lt;_modified&gt;65323964&lt;/_modified&gt;&lt;_accessed&gt;65323965&lt;/_accessed&gt;&lt;_translated_author&gt;Qiu, Xiu jun;Chen, Yue;Feng, Wen cai&lt;/_translated_author&gt;&lt;/Details&gt;&lt;Extra&gt;&lt;DBUID&gt;{DE16ABCE-A785-434C-BF43-2FE58866AFDD}&lt;/DBUID&gt;&lt;/Extra&gt;&lt;/Item&gt;&lt;/References&gt;&lt;/Group&gt;&lt;/Citation&gt;_x000a_"/>
    <w:docVar w:name="NE.Ref{2D5CBC81-61F9-46AF-B140-B5A547FAB62A}" w:val=" ADDIN NE.Ref.{2D5CBC81-61F9-46AF-B140-B5A547FAB62A}&lt;Citation&gt;&lt;Group&gt;&lt;References&gt;&lt;Item&gt;&lt;ID&gt;571&lt;/ID&gt;&lt;UID&gt;{7711CDC4-295A-4CCA-A444-103F72C05F72}&lt;/UID&gt;&lt;Title&gt;Beta-blocker subtypes and risk of low birth weight in newborns&lt;/Title&gt;&lt;Template&gt;Journal Article&lt;/Template&gt;&lt;Star&gt;0&lt;/Star&gt;&lt;Tag&gt;0&lt;/Tag&gt;&lt;Author&gt;Duan, L; Ng, A; Chen, W; Spencer, H T; Lee, M S&lt;/Author&gt;&lt;Year&gt;2018&lt;/Year&gt;&lt;Details&gt;&lt;_accession_num&gt;30267456&lt;/_accession_num&gt;&lt;_author_adr&gt;Department of Research and Evaluation, Kaiser Permanente Southern California,  Pasadena, California.; Division of Cardiology, Kaiser Permanente Los Angeles Medical Center, Los  Angeles, California.; Department of Research and Evaluation, Kaiser Permanente Southern California,  Pasadena, California.; Southern California Permanente Medical Group, Los Angeles, California.; Division of Cardiology, Kaiser Permanente Los Angeles Medical Center, Los  Angeles, California.&lt;/_author_adr&gt;&lt;_date_display&gt;2018 Nov&lt;/_date_display&gt;&lt;_date&gt;2018-11-01&lt;/_date&gt;&lt;_doi&gt;10.1111/jch.13397&lt;/_doi&gt;&lt;_isbn&gt;1751-7176 (Electronic); 1524-6175 (Print); 1524-6175 (Linking)&lt;/_isbn&gt;&lt;_issue&gt;11&lt;/_issue&gt;&lt;_journal&gt;J Clin Hypertens (Greenwich)&lt;/_journal&gt;&lt;_keywords&gt;beta-blocker; intrauterine growth restriction; pregnancy; small for gestational age&lt;/_keywords&gt;&lt;_language&gt;eng&lt;/_language&gt;&lt;_ori_publication&gt;©2018 Wiley Periodicals, Inc.&lt;/_ori_publication&gt;&lt;_pages&gt;1603-1609&lt;/_pages&gt;&lt;_subject_headings&gt;Adrenergic beta-Antagonists/adverse effects/*pharmacology/therapeutic use; Adult; Antihypertensive Agents/adverse effects/*pharmacology/therapeutic use; Atenolol/adverse effects/pharmacology/therapeutic use; Birth Weight/*drug effects; California/epidemiology; Female; Fetal Growth Retardation/*chemically induced/epidemiology/ethnology; Humans; Infant, Newborn; Infant, Small for Gestational Age/growth &amp;amp; development; Labetalol/adverse effects/pharmacology/therapeutic use; Male; Metoprolol/adverse effects/pharmacology/therapeutic use; Pregnancy; Prevalence; Propranolol/adverse effects/pharmacology/therapeutic use; Retrospective Studies&lt;/_subject_headings&gt;&lt;_tertiary_title&gt;Journal of clinical hypertension (Greenwich, Conn.)&lt;/_tertiary_title&gt;&lt;_type_work&gt;Journal Article&lt;/_type_work&gt;&lt;_url&gt;http://www.ncbi.nlm.nih.gov/entrez/query.fcgi?cmd=Retrieve&amp;amp;db=pubmed&amp;amp;dopt=Abstract&amp;amp;list_uids=30267456&amp;amp;query_hl=1&lt;/_url&gt;&lt;_volume&gt;20&lt;/_volume&gt;&lt;_created&gt;65109037&lt;/_created&gt;&lt;_modified&gt;65109037&lt;/_modified&gt;&lt;_impact_factor&gt;   2.800&lt;/_impact_factor&gt;&lt;_social_category&gt;外周血管病(3)&lt;/_social_category&gt;&lt;_collection_scope&gt;SCIE&lt;/_collection_scope&gt;&lt;/Details&gt;&lt;Extra/&gt;&lt;/Item&gt;&lt;/References&gt;&lt;/Group&gt;&lt;/Citation&gt;_x000a_"/>
    <w:docVar w:name="NE.Ref{2E9E8DFA-E125-4833-A81E-38E99358505D}" w:val=" ADDIN NE.Ref.{2E9E8DFA-E125-4833-A81E-38E99358505D}&lt;Citation&gt;&lt;Group&gt;&lt;References&gt;&lt;Item&gt;&lt;ID&gt;567&lt;/ID&gt;&lt;UID&gt;{64BC012B-3696-4370-8E0A-29457624BE1E}&lt;/UID&gt;&lt;Title&gt;Clinical Pharmacokinetics of Metoprolol: A Systematic Review&lt;/Title&gt;&lt;Template&gt;Journal Article&lt;/Template&gt;&lt;Star&gt;0&lt;/Star&gt;&lt;Tag&gt;0&lt;/Tag&gt;&lt;Author&gt;Zamir, A; Hussain, I; Ur, Rehman A; Ashraf, W; Imran, I; Saeed, H; Majeed, A; Alqahtani, F; Rasool, M F&lt;/Author&gt;&lt;Year&gt;2022&lt;/Year&gt;&lt;Details&gt;&lt;_accession_num&gt;35764772&lt;/_accession_num&gt;&lt;_author_adr&gt;Department of Pharmacy Practice, Faculty of Pharmacy, Bahauddin Zakariya  University, Multan, 60800, Pakistan.; Department of Pharmacy Practice, Faculty of Pharmacy, Bahauddin Zakariya  University, Multan, 60800, Pakistan.; Department of Pharmacy Practice, Faculty of Pharmacy, Bahauddin Zakariya  University, Multan, 60800, Pakistan.; Department of Pharmacology, Faculty of Pharmacy, Bahauddin Zakariya University,  Multan, 60800, Pakistan.; Department of Pharmacology, Faculty of Pharmacy, Bahauddin Zakariya University,  Multan, 60800, Pakistan.; University College of Pharmacy, Allama Iqbal Campus, University of the Punjab,  Lahore, 54000, Pakistan.; Department of Pharmacy Practice, Faculty of Pharmacy, Bahauddin Zakariya  University, Multan, 60800, Pakistan.; Department of Pharmacology and Toxicology, College of Pharmacy, King Saud  University, Riyadh, 11451, Saudi Arabia.; Department of Pharmacy Practice, Faculty of Pharmacy, Bahauddin Zakariya  University, Multan, 60800, Pakistan. fawadrasool@bzu.edu.pk.&lt;/_author_adr&gt;&lt;_date_display&gt;2022 Aug&lt;/_date_display&gt;&lt;_date&gt;2022-08-01&lt;/_date&gt;&lt;_doi&gt;10.1007/s40262-022-01145-y&lt;/_doi&gt;&lt;_isbn&gt;1179-1926 (Electronic); 0312-5963 (Linking)&lt;/_isbn&gt;&lt;_issue&gt;8&lt;/_issue&gt;&lt;_journal&gt;Clin Pharmacokinet&lt;/_journal&gt;&lt;_language&gt;eng&lt;/_language&gt;&lt;_ori_publication&gt;© 2022. The Author(s), under exclusive licence to Springer Nature Switzerland AG.&lt;/_ori_publication&gt;&lt;_pages&gt;1095-1114&lt;/_pages&gt;&lt;_subject_headings&gt;Administration, Oral; Area Under Curve; Female; Food-Drug Interactions; Humans; *Liver; *Metoprolol/pharmacokinetics&lt;/_subject_headings&gt;&lt;_tertiary_title&gt;Clinical pharmacokinetics&lt;/_tertiary_title&gt;&lt;_type_work&gt;Systematic Review&lt;/_type_work&gt;&lt;_url&gt;http://www.ncbi.nlm.nih.gov/entrez/query.fcgi?cmd=Retrieve&amp;amp;db=pubmed&amp;amp;dopt=Abstract&amp;amp;list_uids=35764772&amp;amp;query_hl=1&lt;/_url&gt;&lt;_volume&gt;61&lt;/_volume&gt;&lt;_created&gt;65109036&lt;/_created&gt;&lt;_modified&gt;65109036&lt;/_modified&gt;&lt;_impact_factor&gt;   4.500&lt;/_impact_factor&gt;&lt;_social_category&gt;药学(1)&lt;/_social_category&gt;&lt;_collection_scope&gt;SCIE&lt;/_collection_scope&gt;&lt;/Details&gt;&lt;Extra/&gt;&lt;/Item&gt;&lt;/References&gt;&lt;/Group&gt;&lt;/Citation&gt;_x000a_"/>
    <w:docVar w:name="NE.Ref{3CD2D949-2C0E-4867-95BA-EB3B049BFABA}" w:val=" ADDIN NE.Ref.{3CD2D949-2C0E-4867-95BA-EB3B049BFABA}&lt;Citation&gt;&lt;Group&gt;&lt;References&gt;&lt;Item&gt;&lt;ID&gt;1020&lt;/ID&gt;&lt;UID&gt;{DEFC41EE-F108-466A-B2A1-52A544384061}&lt;/UID&gt;&lt;Title&gt;Beta-Blockers Use and Risk of Breast Cancer in Women with Hypertension&lt;/Title&gt;&lt;Template&gt;Journal Article&lt;/Template&gt;&lt;Star&gt;0&lt;/Star&gt;&lt;Tag&gt;0&lt;/Tag&gt;&lt;Author&gt;Zheng, G; Sundquist, J; Sundquist, K; Ji, J&lt;/Author&gt;&lt;Year&gt;2021&lt;/Year&gt;&lt;Details&gt;&lt;_accession_num&gt;33619022&lt;/_accession_num&gt;&lt;_author_adr&gt;Center for Primary Health Care Research, Lund University/Region, Skåne, Malmö,  Sweden. guoqiao.zheng@med.lu.se.; Center for Primary Health Care Research, Lund University/Region, Skåne, Malmö,  Sweden.; Department of Family Medicine and Community Health, Department of Population  Health Science and Policy, Icahn School of Medicine at Mount Sinai, New York.; Center for Community-based Healthcare Research and Education (CoHRE), Department  of Functional Pathology, School of Medicine, Shimane University, Matsue, Japan.; Center for Primary Health Care Research, Lund University/Region, Skåne, Malmö,  Sweden.; Department of Family Medicine and Community Health, Department of Population  Health Science and Policy, Icahn School of Medicine at Mount Sinai, New York.; Center for Community-based Healthcare Research and Education (CoHRE), Department  of Functional Pathology, School of Medicine, Shimane University, Matsue, Japan.; Center for Primary Health Care Research, Lund University/Region, Skåne, Malmö,  Sweden.&lt;/_author_adr&gt;&lt;_date_display&gt;2021 May&lt;/_date_display&gt;&lt;_date&gt;2021-05-01&lt;/_date&gt;&lt;_doi&gt;10.1158/1055-9965.EPI-20-1599&lt;/_doi&gt;&lt;_isbn&gt;1538-7755 (Electronic); 1055-9965 (Linking)&lt;/_isbn&gt;&lt;_issue&gt;5&lt;/_issue&gt;&lt;_journal&gt;Cancer Epidemiol Biomarkers Prev&lt;/_journal&gt;&lt;_language&gt;eng&lt;/_language&gt;&lt;_ori_publication&gt;©2021 American Association for Cancer Research.&lt;/_ori_publication&gt;&lt;_pages&gt;965-973&lt;/_pages&gt;&lt;_subject_headings&gt;Adrenergic beta-Antagonists/administration &amp;amp; dosage/adverse effects; Aged; Breast Neoplasms/*epidemiology; Causality; Cohort Studies; Dose-Response Relationship, Drug; Female; Humans; Hypertension/*drug therapy/epidemiology; Middle Aged; Registries; Risk Assessment; Sweden/epidemiology&lt;/_subject_headings&gt;&lt;_tertiary_title&gt;Cancer epidemiology, biomarkers &amp;amp; prevention : a publication of the American _x000d__x000a_      Association for Cancer Research, cosponsored by the American Society of _x000d__x000a_      Preventive Oncology&lt;/_tertiary_title&gt;&lt;_type_work&gt;Journal Article&lt;/_type_work&gt;&lt;_url&gt;http://www.ncbi.nlm.nih.gov/entrez/query.fcgi?cmd=Retrieve&amp;amp;db=pubmed&amp;amp;dopt=Abstract&amp;amp;list_uids=33619022&amp;amp;query_hl=1&lt;/_url&gt;&lt;_volume&gt;30&lt;/_volume&gt;&lt;_created&gt;65102153&lt;/_created&gt;&lt;_modified&gt;65102153&lt;/_modified&gt;&lt;_impact_factor&gt;   4.254&lt;/_impact_factor&gt;&lt;/Details&gt;&lt;Extra&gt;&lt;DBUID&gt;{F96A950B-833F-4880-A151-76DA2D6A2879}&lt;/DBUID&gt;&lt;/Extra&gt;&lt;/Item&gt;&lt;/References&gt;&lt;/Group&gt;&lt;/Citation&gt;_x000a_"/>
    <w:docVar w:name="NE.Ref{3DC42993-4149-49DD-A7BC-86C05B512C78}" w:val=" ADDIN NE.Ref.{3DC42993-4149-49DD-A7BC-86C05B512C78}&lt;Citation&gt;&lt;Group&gt;&lt;References&gt;&lt;Item&gt;&lt;ID&gt;573&lt;/ID&gt;&lt;UID&gt;{E19B6F6A-2942-4F7B-91DD-B4BC9BCB0ACE}&lt;/UID&gt;&lt;Title&gt;Effect of maternal heart disease on fetal growth&lt;/Title&gt;&lt;Template&gt;Journal Article&lt;/Template&gt;&lt;Star&gt;0&lt;/Star&gt;&lt;Tag&gt;0&lt;/Tag&gt;&lt;Author&gt;Gelson, E; Curry, R; Gatzoulis, M A; Swan, L; Lupton, M; Steer, P; Johnson, M&lt;/Author&gt;&lt;Year&gt;2011&lt;/Year&gt;&lt;Details&gt;&lt;_accession_num&gt;21422861&lt;/_accession_num&gt;&lt;_author_adr&gt;From the Academic Department of Obstetrics and Gynaecology, Imperial College  London, Chelsea and Westminster Hospital, London, United Kingdom; Adult  Congenital Heart Centre, National Heart and Lung Institute, Imperial College  London, Royal Brompton Hospital, London, United Kingdom; and Chelsea and  Westminster Healthcare NHS Foundation Trust, London, United Kingdom.&lt;/_author_adr&gt;&lt;_date_display&gt;2011 Apr&lt;/_date_display&gt;&lt;_date&gt;2011-04-01&lt;/_date&gt;&lt;_doi&gt;10.1097/AOG.0b013e31820cab69&lt;/_doi&gt;&lt;_isbn&gt;1873-233X (Electronic); 0029-7844 (Linking)&lt;/_isbn&gt;&lt;_issue&gt;4&lt;/_issue&gt;&lt;_journal&gt;Obstet Gynecol&lt;/_journal&gt;&lt;_language&gt;eng&lt;/_language&gt;&lt;_pages&gt;886-891&lt;/_pages&gt;&lt;_subject_headings&gt;Adult; *Birth Weight; Case-Control Studies; Confidence Intervals; Female; Fetal Distress/epidemiology/etiology/physiopathology; Fetal Growth Retardation/epidemiology/*etiology/physiopathology; Fetal Monitoring/methods; Heart Diseases/*complications/diagnosis; Humans; Incidence; Infant Mortality; Infant, Newborn; Infant, Premature; Maternal Welfare; Multivariate Analysis; Obstetric Labor Complications/*epidemiology/etiology; Odds Ratio; Pregnancy; Pregnancy Complications, Cardiovascular/*diagnosis/epidemiology; Pregnancy Outcome; Pregnancy, High-Risk; Prenatal Care/methods; Reference Values; Retrospective Studies; Risk Assessment; United Kingdom&lt;/_subject_headings&gt;&lt;_tertiary_title&gt;Obstetrics and gynecology&lt;/_tertiary_title&gt;&lt;_type_work&gt;Comparative Study; Journal Article&lt;/_type_work&gt;&lt;_url&gt;http://www.ncbi.nlm.nih.gov/entrez/query.fcgi?cmd=Retrieve&amp;amp;db=pubmed&amp;amp;dopt=Abstract&amp;amp;list_uids=21422861&amp;amp;query_hl=1&lt;/_url&gt;&lt;_volume&gt;117&lt;/_volume&gt;&lt;_created&gt;65109038&lt;/_created&gt;&lt;_modified&gt;65109038&lt;/_modified&gt;&lt;_impact_factor&gt;   7.200&lt;/_impact_factor&gt;&lt;_social_category&gt;妇产科学(2)&lt;/_social_category&gt;&lt;_collection_scope&gt;SCIE&lt;/_collection_scope&gt;&lt;/Details&gt;&lt;Extra/&gt;&lt;/Item&gt;&lt;/References&gt;&lt;/Group&gt;&lt;/Citation&gt;_x000a_"/>
    <w:docVar w:name="NE.Ref{476A0137-CAE8-47AF-ACC9-3A295B01BA92}" w:val=" ADDIN NE.Ref.{476A0137-CAE8-47AF-ACC9-3A295B01BA92}&lt;Citation&gt;&lt;Group&gt;&lt;References&gt;&lt;Item&gt;&lt;ID&gt;561&lt;/ID&gt;&lt;UID&gt;{B7F0A9F8-8F0E-4286-B457-4E242CDA28B0}&lt;/UID&gt;&lt;Title&gt;Health Behavior Change Programs in Primary Care and Community Practices for  Cardiovascular Disease Prevention and Risk Factor Management Among Midlife and  Older Adults: A Scientific Statement From the American Heart Association&lt;/Title&gt;&lt;Template&gt;Journal Article&lt;/Template&gt;&lt;Star&gt;0&lt;/Star&gt;&lt;Tag&gt;0&lt;/Tag&gt;&lt;Author&gt;Laddu, D; Ma, J; Kaar, J; Ozemek, C; Durant, R W; Campbell, T; Welsh, J; Turrise, S&lt;/Author&gt;&lt;Year&gt;2021&lt;/Year&gt;&lt;Details&gt;&lt;_accession_num&gt;34732063&lt;/_accession_num&gt;&lt;_collection_scope&gt;SCIE&lt;/_collection_scope&gt;&lt;_created&gt;65109035&lt;/_created&gt;&lt;_date&gt;2021-12-14&lt;/_date&gt;&lt;_date_display&gt;2021 Dec 14&lt;/_date_display&gt;&lt;_doi&gt;10.1161/CIR.0000000000001026&lt;/_doi&gt;&lt;_impact_factor&gt;  37.800&lt;/_impact_factor&gt;&lt;_isbn&gt;1524-4539 (Electronic); 0009-7322 (Print); 0009-7322 (Linking)&lt;/_isbn&gt;&lt;_issue&gt;24&lt;/_issue&gt;&lt;_journal&gt;Circulation&lt;/_journal&gt;&lt;_keywords&gt;AHA Scientific Statements; counseling; health behavior; primary health care; risk management&lt;/_keywords&gt;&lt;_language&gt;eng&lt;/_language&gt;&lt;_modified&gt;65109035&lt;/_modified&gt;&lt;_pages&gt;e533-e549&lt;/_pages&gt;&lt;_social_category&gt;心脏和心血管系统(1) &amp;amp; 外周血管病(1)&lt;/_social_category&gt;&lt;_subject_headings&gt;Aged; Aged, 80 and over; American Heart Association; *Cardiovascular Diseases/epidemiology/prevention &amp;amp; control; Female; *Health Behavior; *Health Promotion; *Healthy Lifestyle; Humans; Male; Middle Aged; *Motivation; United States/epidemiology&lt;/_subject_headings&gt;&lt;_tertiary_title&gt;Circulation&lt;/_tertiary_title&gt;&lt;_type_work&gt;Journal Article; Review&lt;/_type_work&gt;&lt;_url&gt;http://www.ncbi.nlm.nih.gov/entrez/query.fcgi?cmd=Retrieve&amp;amp;db=pubmed&amp;amp;dopt=Abstract&amp;amp;list_uids=34732063&amp;amp;query_hl=1&lt;/_url&gt;&lt;_volume&gt;144&lt;/_volume&gt;&lt;/Details&gt;&lt;Extra&gt;&lt;DBUID&gt;{DE16ABCE-A785-434C-BF43-2FE58866AFDD}&lt;/DBUID&gt;&lt;/Extra&gt;&lt;/Item&gt;&lt;/References&gt;&lt;/Group&gt;&lt;/Citation&gt;_x000a_"/>
    <w:docVar w:name="NE.Ref{4828DFFA-2786-476E-AA5C-1247F29F761D}" w:val=" ADDIN NE.Ref.{4828DFFA-2786-476E-AA5C-1247F29F761D}&lt;Citation&gt;&lt;Group&gt;&lt;References&gt;&lt;Item&gt;&lt;ID&gt;578&lt;/ID&gt;&lt;UID&gt;{91CA5B2C-084D-4C3A-8FC9-CD74F70D407F}&lt;/UID&gt;&lt;Title&gt;Impact of the CYP2D6 Genotype on Metoprolol Tolerance and Adverse Events in  Elderly Chinese Patients With Cardiovascular Diseases&lt;/Title&gt;&lt;Template&gt;Journal Article&lt;/Template&gt;&lt;Star&gt;0&lt;/Star&gt;&lt;Tag&gt;0&lt;/Tag&gt;&lt;Author&gt;Chen, J; Zheng, J; Zhu, Z; Hao, B; Wang, M; Li, H; Cai, Y; Wang, S; Li, J; Liu, H&lt;/Author&gt;&lt;Year&gt;2022&lt;/Year&gt;&lt;Details&gt;&lt;_accession_num&gt;35462926&lt;/_accession_num&gt;&lt;_author_adr&gt;Department of Cardiology, the Second Medical Center and National Clinical  Research Center for Geriatric Diseases, Chinese PLA General Hospital, Beijing,  China.; Medical School of Chinese PLA, Beijing, China.; Department of Cardiology, the Second Medical Center and National Clinical  Research Center for Geriatric Diseases, Chinese PLA General Hospital, Beijing,  China.; Department of Cardiology, the Second Medical Center and National Clinical  Research Center for Geriatric Diseases, Chinese PLA General Hospital, Beijing,  China.; Medical School of Chinese PLA, Beijing, China.; Department of Cardiology, the Second Medical Center and National Clinical  Research Center for Geriatric Diseases, Chinese PLA General Hospital, Beijing,  China.; Medical School of Chinese PLA, Beijing, China.; The School of Medicine, Nankai University, Tianjin, China.; Department of Cardiology, the Second Medical Center and National Clinical  Research Center for Geriatric Diseases, Chinese PLA General Hospital, Beijing,  China.; Medical School of Chinese PLA, Beijing, China.; Department of Cardiology, the Second Medical Center and National Clinical  Research Center for Geriatric Diseases, Chinese PLA General Hospital, Beijing,  China.; Medical School of Chinese PLA, Beijing, China.; General Department of Zhengzhou First People&amp;apos;s Hospital, Zhengzhou, China.; Medical School of Chinese PLA, Beijing, China.; Department of Cardiology, the Second Medical Center and National Clinical  Research Center for Geriatric Diseases, Chinese PLA General Hospital, Beijing,  China.&lt;/_author_adr&gt;&lt;_collection_scope&gt;SCIE&lt;/_collection_scope&gt;&lt;_created&gt;65109038&lt;/_created&gt;&lt;_date&gt;2022-01-20&lt;/_date&gt;&lt;_date_display&gt;2022&lt;/_date_display&gt;&lt;_doi&gt;10.3389/fphar.2022.876392&lt;/_doi&gt;&lt;_impact_factor&gt;   5.600&lt;/_impact_factor&gt;&lt;_isbn&gt;1663-9812 (Print); 1663-9812 (Electronic); 1663-9812 (Linking)&lt;/_isbn&gt;&lt;_journal&gt;Front Pharmacol&lt;/_journal&gt;&lt;_keywords&gt;CYP2D6; adverse events; cardiovascular disease; drug tolerance; maintenance dose; metoprolol; pharmacogenetics; the elderly&lt;/_keywords&gt;&lt;_language&gt;eng&lt;/_language&gt;&lt;_modified&gt;65109038&lt;/_modified&gt;&lt;_ori_publication&gt;Copyright © 2022 Chen, Zheng, Zhu, Hao, Wang, Li, Cai, Wang, Li and Liu.&lt;/_ori_publication&gt;&lt;_pages&gt;876392&lt;/_pages&gt;&lt;_social_category&gt;药学(2)&lt;/_social_category&gt;&lt;_tertiary_title&gt;Frontiers in pharmacology&lt;/_tertiary_title&gt;&lt;_type_work&gt;Journal Article&lt;/_type_work&gt;&lt;_url&gt;http://www.ncbi.nlm.nih.gov/entrez/query.fcgi?cmd=Retrieve&amp;amp;db=pubmed&amp;amp;dopt=Abstract&amp;amp;list_uids=35462926&amp;amp;query_hl=1&lt;/_url&gt;&lt;_volume&gt;13&lt;/_volume&gt;&lt;/Details&gt;&lt;Extra&gt;&lt;DBUID&gt;{DE16ABCE-A785-434C-BF43-2FE58866AFDD}&lt;/DBUID&gt;&lt;/Extra&gt;&lt;/Item&gt;&lt;/References&gt;&lt;/Group&gt;&lt;/Citation&gt;_x000a_"/>
    <w:docVar w:name="NE.Ref{489AD1F9-CD4B-42B5-9356-076F4997F183}" w:val=" ADDIN NE.Ref.{489AD1F9-CD4B-42B5-9356-076F4997F183}&lt;Citation&gt;&lt;Group&gt;&lt;References&gt;&lt;Item&gt;&lt;ID&gt;570&lt;/ID&gt;&lt;UID&gt;{BF25C0C8-D7C3-4933-A223-79D424255980}&lt;/UID&gt;&lt;Title&gt;Infection as a Cardiovascular Trigger: Associations Between Different Organ  System Infections and Cardiovascular Events&lt;/Title&gt;&lt;Template&gt;Journal Article&lt;/Template&gt;&lt;Star&gt;0&lt;/Star&gt;&lt;Tag&gt;0&lt;/Tag&gt;&lt;Author&gt;Sebastian, S; Stein, L K; Dhamoon, M S&lt;/Author&gt;&lt;Year&gt;2020&lt;/Year&gt;&lt;Details&gt;&lt;_accession_num&gt;32502486&lt;/_accession_num&gt;&lt;_author_adr&gt;Department of Neurology, Icahn School of Medicine at Mount Sinai, New York, NY.; Department of Neurology, Icahn School of Medicine at Mount Sinai, New York, NY.; Department of Neurology, Icahn School of Medicine at Mount Sinai, New York, NY.  Electronic address: mandip.dhamoon@mssm.edu.&lt;/_author_adr&gt;&lt;_date_display&gt;2020 Dec&lt;/_date_display&gt;&lt;_date&gt;2020-12-01&lt;/_date&gt;&lt;_doi&gt;10.1016/j.amjmed.2020.04.033&lt;/_doi&gt;&lt;_isbn&gt;1555-7162 (Electronic); 0002-9343 (Linking)&lt;/_isbn&gt;&lt;_issue&gt;12&lt;/_issue&gt;&lt;_journal&gt;Am J Med&lt;/_journal&gt;&lt;_keywords&gt;Cardiovascular events; Infection; Trigger&lt;/_keywords&gt;&lt;_language&gt;eng&lt;/_language&gt;&lt;_ori_publication&gt;Copyright © 2020 Elsevier Inc. All rights reserved.&lt;/_ori_publication&gt;&lt;_pages&gt;1437-1443&lt;/_pages&gt;&lt;_subject_headings&gt;Aged; Aged, 80 and over; Cardiovascular Diseases/*etiology; Female; Humans; Infections/*complications; Male; Middle Aged; Odds Ratio; Retrospective Studies; Risk Factors; Time Factors&lt;/_subject_headings&gt;&lt;_tertiary_title&gt;The American journal of medicine&lt;/_tertiary_title&gt;&lt;_type_work&gt;Journal Article&lt;/_type_work&gt;&lt;_url&gt;http://www.ncbi.nlm.nih.gov/entrez/query.fcgi?cmd=Retrieve&amp;amp;db=pubmed&amp;amp;dopt=Abstract&amp;amp;list_uids=32502486&amp;amp;query_hl=1&lt;/_url&gt;&lt;_volume&gt;133&lt;/_volume&gt;&lt;_created&gt;65109037&lt;/_created&gt;&lt;_modified&gt;65109037&lt;/_modified&gt;&lt;_impact_factor&gt;   5.900&lt;/_impact_factor&gt;&lt;_social_category&gt;医学：内科(2)&lt;/_social_category&gt;&lt;_collection_scope&gt;SCIE&lt;/_collection_scope&gt;&lt;/Details&gt;&lt;Extra/&gt;&lt;/Item&gt;&lt;/References&gt;&lt;/Group&gt;&lt;/Citation&gt;_x000a_"/>
    <w:docVar w:name="NE.Ref{536A7AD8-F91D-4918-BC2E-3084E8D95147}" w:val=" ADDIN NE.Ref.{536A7AD8-F91D-4918-BC2E-3084E8D95147}&lt;Citation&gt;&lt;Group&gt;&lt;References&gt;&lt;Item&gt;&lt;ID&gt;575&lt;/ID&gt;&lt;UID&gt;{C4428179-14F7-416A-81AC-32470AFC6F24}&lt;/UID&gt;&lt;Title&gt;Beta-Blockers Use and Risk of Breast Cancer in Women with Hypertension&lt;/Title&gt;&lt;Template&gt;Journal Article&lt;/Template&gt;&lt;Star&gt;0&lt;/Star&gt;&lt;Tag&gt;0&lt;/Tag&gt;&lt;Author&gt;Zheng, G; Sundquist, J; Sundquist, K; Ji, J&lt;/Author&gt;&lt;Year&gt;2021&lt;/Year&gt;&lt;Details&gt;&lt;_accession_num&gt;33619022&lt;/_accession_num&gt;&lt;_author_adr&gt;Center for Primary Health Care Research, Lund University/Region, Skåne, Malmö,  Sweden. guoqiao.zheng@med.lu.se.; Center for Primary Health Care Research, Lund University/Region, Skåne, Malmö,  Sweden.; Department of Family Medicine and Community Health, Department of Population  Health Science and Policy, Icahn School of Medicine at Mount Sinai, New York.; Center for Community-based Healthcare Research and Education (CoHRE), Department  of Functional Pathology, School of Medicine, Shimane University, Matsue, Japan.; Center for Primary Health Care Research, Lund University/Region, Skåne, Malmö,  Sweden.; Department of Family Medicine and Community Health, Department of Population  Health Science and Policy, Icahn School of Medicine at Mount Sinai, New York.; Center for Community-based Healthcare Research and Education (CoHRE), Department  of Functional Pathology, School of Medicine, Shimane University, Matsue, Japan.; Center for Primary Health Care Research, Lund University/Region, Skåne, Malmö,  Sweden.&lt;/_author_adr&gt;&lt;_date_display&gt;2021 May&lt;/_date_display&gt;&lt;_date&gt;2021-05-01&lt;/_date&gt;&lt;_doi&gt;10.1158/1055-9965.EPI-20-1599&lt;/_doi&gt;&lt;_isbn&gt;1538-7755 (Electronic); 1055-9965 (Linking)&lt;/_isbn&gt;&lt;_issue&gt;5&lt;/_issue&gt;&lt;_journal&gt;Cancer Epidemiol Biomarkers Prev&lt;/_journal&gt;&lt;_language&gt;eng&lt;/_language&gt;&lt;_ori_publication&gt;©2021 American Association for Cancer Research.&lt;/_ori_publication&gt;&lt;_pages&gt;965-973&lt;/_pages&gt;&lt;_subject_headings&gt;Adrenergic beta-Antagonists/administration &amp;amp; dosage/adverse effects; Aged; Breast Neoplasms/*epidemiology; Causality; Cohort Studies; Dose-Response Relationship, Drug; Female; Humans; Hypertension/*drug therapy/epidemiology; Middle Aged; Registries; Risk Assessment; Sweden/epidemiology&lt;/_subject_headings&gt;&lt;_tertiary_title&gt;Cancer epidemiology, biomarkers &amp;amp; prevention : a publication of the American _x000d__x000a_      Association for Cancer Research, cosponsored by the American Society of _x000d__x000a_      Preventive Oncology&lt;/_tertiary_title&gt;&lt;_type_work&gt;Journal Article&lt;/_type_work&gt;&lt;_url&gt;http://www.ncbi.nlm.nih.gov/entrez/query.fcgi?cmd=Retrieve&amp;amp;db=pubmed&amp;amp;dopt=Abstract&amp;amp;list_uids=33619022&amp;amp;query_hl=1&lt;/_url&gt;&lt;_volume&gt;30&lt;/_volume&gt;&lt;_created&gt;65109038&lt;/_created&gt;&lt;_modified&gt;65109038&lt;/_modified&gt;&lt;_impact_factor&gt;   3.800&lt;/_impact_factor&gt;&lt;_social_category&gt;肿瘤学(3) &amp;amp; 公共卫生、环境卫生与职业卫生(2)&lt;/_social_category&gt;&lt;_collection_scope&gt;SCIE&lt;/_collection_scope&gt;&lt;/Details&gt;&lt;Extra/&gt;&lt;/Item&gt;&lt;/References&gt;&lt;/Group&gt;&lt;/Citation&gt;_x000a_"/>
    <w:docVar w:name="NE.Ref{58AE2E8F-3621-43AD-A983-51CB21EB4D0D}" w:val=" ADDIN NE.Ref.{58AE2E8F-3621-43AD-A983-51CB21EB4D0D}&lt;Citation&gt;&lt;Group&gt;&lt;References&gt;&lt;Item&gt;&lt;ID&gt;570&lt;/ID&gt;&lt;UID&gt;{BF25C0C8-D7C3-4933-A223-79D424255980}&lt;/UID&gt;&lt;Title&gt;Infection as a Cardiovascular Trigger: Associations Between Different Organ  System Infections and Cardiovascular Events&lt;/Title&gt;&lt;Template&gt;Journal Article&lt;/Template&gt;&lt;Star&gt;0&lt;/Star&gt;&lt;Tag&gt;0&lt;/Tag&gt;&lt;Author&gt;Sebastian, S; Stein, L K; Dhamoon, M S&lt;/Author&gt;&lt;Year&gt;2020&lt;/Year&gt;&lt;Details&gt;&lt;_accession_num&gt;32502486&lt;/_accession_num&gt;&lt;_author_adr&gt;Department of Neurology, Icahn School of Medicine at Mount Sinai, New York, NY.; Department of Neurology, Icahn School of Medicine at Mount Sinai, New York, NY.; Department of Neurology, Icahn School of Medicine at Mount Sinai, New York, NY.  Electronic address: mandip.dhamoon@mssm.edu.&lt;/_author_adr&gt;&lt;_collection_scope&gt;SCIE&lt;/_collection_scope&gt;&lt;_created&gt;65109037&lt;/_created&gt;&lt;_date&gt;2020-12-01&lt;/_date&gt;&lt;_date_display&gt;2020 Dec&lt;/_date_display&gt;&lt;_doi&gt;10.1016/j.amjmed.2020.04.033&lt;/_doi&gt;&lt;_impact_factor&gt;   5.900&lt;/_impact_factor&gt;&lt;_isbn&gt;1555-7162 (Electronic); 0002-9343 (Linking)&lt;/_isbn&gt;&lt;_issue&gt;12&lt;/_issue&gt;&lt;_journal&gt;Am J Med&lt;/_journal&gt;&lt;_keywords&gt;Cardiovascular events; Infection; Trigger&lt;/_keywords&gt;&lt;_language&gt;eng&lt;/_language&gt;&lt;_modified&gt;65109037&lt;/_modified&gt;&lt;_ori_publication&gt;Copyright © 2020 Elsevier Inc. All rights reserved.&lt;/_ori_publication&gt;&lt;_pages&gt;1437-1443&lt;/_pages&gt;&lt;_social_category&gt;医学：内科(2)&lt;/_social_category&gt;&lt;_subject_headings&gt;Aged; Aged, 80 and over; Cardiovascular Diseases/*etiology; Female; Humans; Infections/*complications; Male; Middle Aged; Odds Ratio; Retrospective Studies; Risk Factors; Time Factors&lt;/_subject_headings&gt;&lt;_tertiary_title&gt;The American journal of medicine&lt;/_tertiary_title&gt;&lt;_type_work&gt;Journal Article&lt;/_type_work&gt;&lt;_url&gt;http://www.ncbi.nlm.nih.gov/entrez/query.fcgi?cmd=Retrieve&amp;amp;db=pubmed&amp;amp;dopt=Abstract&amp;amp;list_uids=32502486&amp;amp;query_hl=1&lt;/_url&gt;&lt;_volume&gt;133&lt;/_volume&gt;&lt;/Details&gt;&lt;Extra&gt;&lt;DBUID&gt;{DE16ABCE-A785-434C-BF43-2FE58866AFDD}&lt;/DBUID&gt;&lt;/Extra&gt;&lt;/Item&gt;&lt;/References&gt;&lt;/Group&gt;&lt;Group&gt;&lt;References&gt;&lt;Item&gt;&lt;ID&gt;556&lt;/ID&gt;&lt;UID&gt;{6B35538A-4DCE-451B-937E-753F2CCD7A4C}&lt;/UID&gt;&lt;Title&gt;心血管病住院患者并发肺部感染的危险因素及防治措施&lt;/Title&gt;&lt;Template&gt;Journal Article&lt;/Template&gt;&lt;Star&gt;0&lt;/Star&gt;&lt;Tag&gt;0&lt;/Tag&gt;&lt;Author&gt;张新花&lt;/Author&gt;&lt;Year&gt;2017&lt;/Year&gt;&lt;Details&gt;&lt;_author_adr&gt;山东省诸城市精神卫生中心;&lt;/_author_adr&gt;&lt;_created&gt;65109025&lt;/_created&gt;&lt;_db_provider&gt;CNKI&lt;/_db_provider&gt;&lt;_doi&gt;10.16281/j.cnki.jocml.2017.23.011&lt;/_doi&gt;&lt;_isbn&gt;2095-8242&lt;/_isbn&gt;&lt;_issue&gt;23&lt;/_issue&gt;&lt;_journal&gt;临床医药文献电子杂志&lt;/_journal&gt;&lt;_keywords&gt;心血管病;并发肺部感染;危险因素;防治措施&lt;/_keywords&gt;&lt;_modified&gt;65109025&lt;/_modified&gt;&lt;_pages&gt;4370+4372&lt;/_pages&gt;&lt;_volume&gt;4&lt;/_volume&gt;&lt;_translated_author&gt;Zhang, Xin hua&lt;/_translated_author&gt;&lt;/Details&gt;&lt;Extra&gt;&lt;DBUID&gt;{DE16ABCE-A785-434C-BF43-2FE58866AFDD}&lt;/DBUID&gt;&lt;/Extra&gt;&lt;/Item&gt;&lt;/References&gt;&lt;/Group&gt;&lt;Group&gt;&lt;References&gt;&lt;Item&gt;&lt;ID&gt;557&lt;/ID&gt;&lt;UID&gt;{75D529DB-BE37-444F-A93E-C8E0E61F3ED2}&lt;/UID&gt;&lt;Title&gt;心血管病住院患者并发肺部感染的危险因素分析&lt;/Title&gt;&lt;Template&gt;Journal Article&lt;/Template&gt;&lt;Star&gt;0&lt;/Star&gt;&lt;Tag&gt;0&lt;/Tag&gt;&lt;Author&gt;刘凤玲&lt;/Author&gt;&lt;Year&gt;2016&lt;/Year&gt;&lt;Details&gt;&lt;_author_adr&gt;河南省濮阳市中原油田第五社区管理中心医院内科;&lt;/_author_adr&gt;&lt;_created&gt;65109025&lt;/_created&gt;&lt;_db_provider&gt;CNKI&lt;/_db_provider&gt;&lt;_doi&gt;10.15887/j.cnki.13-1389/r.2016.22.084&lt;/_doi&gt;&lt;_isbn&gt;1674-3296&lt;/_isbn&gt;&lt;_issue&gt;22&lt;/_issue&gt;&lt;_journal&gt;临床合理用药杂志&lt;/_journal&gt;&lt;_keywords&gt;心血管病住院患者;肺部感染;原因;护理对策&lt;/_keywords&gt;&lt;_modified&gt;65109025&lt;/_modified&gt;&lt;_pages&gt;133-134&lt;/_pages&gt;&lt;_volume&gt;9&lt;/_volume&gt;&lt;_translated_author&gt;Liu, Feng ling&lt;/_translated_author&gt;&lt;/Details&gt;&lt;Extra&gt;&lt;DBUID&gt;{DE16ABCE-A785-434C-BF43-2FE58866AFDD}&lt;/DBUID&gt;&lt;/Extra&gt;&lt;/Item&gt;&lt;/References&gt;&lt;/Group&gt;&lt;/Citation&gt;_x000a_"/>
    <w:docVar w:name="NE.Ref{63D1CB10-E1A5-451A-BF53-36325BDACA43}" w:val=" ADDIN NE.Ref.{63D1CB10-E1A5-451A-BF53-36325BDACA43}&lt;Citation&gt;&lt;Group&gt;&lt;References&gt;&lt;Item&gt;&lt;ID&gt;578&lt;/ID&gt;&lt;UID&gt;{91CA5B2C-084D-4C3A-8FC9-CD74F70D407F}&lt;/UID&gt;&lt;Title&gt;Impact of the CYP2D6 Genotype on Metoprolol Tolerance and Adverse Events in  Elderly Chinese Patients With Cardiovascular Diseases&lt;/Title&gt;&lt;Template&gt;Journal Article&lt;/Template&gt;&lt;Star&gt;0&lt;/Star&gt;&lt;Tag&gt;0&lt;/Tag&gt;&lt;Author&gt;Chen, J; Zheng, J; Zhu, Z; Hao, B; Wang, M; Li, H; Cai, Y; Wang, S; Li, J; Liu, H&lt;/Author&gt;&lt;Year&gt;2022&lt;/Year&gt;&lt;Details&gt;&lt;_accession_num&gt;35462926&lt;/_accession_num&gt;&lt;_author_adr&gt;Department of Cardiology, the Second Medical Center and National Clinical  Research Center for Geriatric Diseases, Chinese PLA General Hospital, Beijing,  China.; Medical School of Chinese PLA, Beijing, China.; Department of Cardiology, the Second Medical Center and National Clinical  Research Center for Geriatric Diseases, Chinese PLA General Hospital, Beijing,  China.; Department of Cardiology, the Second Medical Center and National Clinical  Research Center for Geriatric Diseases, Chinese PLA General Hospital, Beijing,  China.; Medical School of Chinese PLA, Beijing, China.; Department of Cardiology, the Second Medical Center and National Clinical  Research Center for Geriatric Diseases, Chinese PLA General Hospital, Beijing,  China.; Medical School of Chinese PLA, Beijing, China.; The School of Medicine, Nankai University, Tianjin, China.; Department of Cardiology, the Second Medical Center and National Clinical  Research Center for Geriatric Diseases, Chinese PLA General Hospital, Beijing,  China.; Medical School of Chinese PLA, Beijing, China.; Department of Cardiology, the Second Medical Center and National Clinical  Research Center for Geriatric Diseases, Chinese PLA General Hospital, Beijing,  China.; Medical School of Chinese PLA, Beijing, China.; General Department of Zhengzhou First People&amp;apos;s Hospital, Zhengzhou, China.; Medical School of Chinese PLA, Beijing, China.; Department of Cardiology, the Second Medical Center and National Clinical  Research Center for Geriatric Diseases, Chinese PLA General Hospital, Beijing,  China.&lt;/_author_adr&gt;&lt;_date_display&gt;2022&lt;/_date_display&gt;&lt;_date&gt;2022-01-20&lt;/_date&gt;&lt;_doi&gt;10.3389/fphar.2022.876392&lt;/_doi&gt;&lt;_isbn&gt;1663-9812 (Print); 1663-9812 (Electronic); 1663-9812 (Linking)&lt;/_isbn&gt;&lt;_journal&gt;Front Pharmacol&lt;/_journal&gt;&lt;_keywords&gt;CYP2D6; adverse events; cardiovascular disease; drug tolerance; maintenance dose; metoprolol; pharmacogenetics; the elderly&lt;/_keywords&gt;&lt;_language&gt;eng&lt;/_language&gt;&lt;_ori_publication&gt;Copyright © 2022 Chen, Zheng, Zhu, Hao, Wang, Li, Cai, Wang, Li and Liu.&lt;/_ori_publication&gt;&lt;_pages&gt;876392&lt;/_pages&gt;&lt;_tertiary_title&gt;Frontiers in pharmacology&lt;/_tertiary_title&gt;&lt;_type_work&gt;Journal Article&lt;/_type_work&gt;&lt;_url&gt;http://www.ncbi.nlm.nih.gov/entrez/query.fcgi?cmd=Retrieve&amp;amp;db=pubmed&amp;amp;dopt=Abstract&amp;amp;list_uids=35462926&amp;amp;query_hl=1&lt;/_url&gt;&lt;_volume&gt;13&lt;/_volume&gt;&lt;_created&gt;65109038&lt;/_created&gt;&lt;_modified&gt;65109038&lt;/_modified&gt;&lt;_impact_factor&gt;   5.600&lt;/_impact_factor&gt;&lt;_social_category&gt;药学(2)&lt;/_social_category&gt;&lt;_collection_scope&gt;SCIE&lt;/_collection_scope&gt;&lt;/Details&gt;&lt;Extra/&gt;&lt;/Item&gt;&lt;/References&gt;&lt;/Group&gt;&lt;/Citation&gt;_x000a_"/>
    <w:docVar w:name="NE.Ref{64460C63-3820-4233-BB42-85CFAE572F5B}" w:val=" ADDIN NE.Ref.{64460C63-3820-4233-BB42-85CFAE572F5B}&lt;Citation&gt;&lt;Group&gt;&lt;References&gt;&lt;Item&gt;&lt;ID&gt;1016&lt;/ID&gt;&lt;UID&gt;{0B6D2F62-E23E-4255-A240-95B34DA1977F}&lt;/UID&gt;&lt;Title&gt;Beta-blocker subtypes and risk of low birth weight in newborns&lt;/Title&gt;&lt;Template&gt;Journal Article&lt;/Template&gt;&lt;Star&gt;0&lt;/Star&gt;&lt;Tag&gt;0&lt;/Tag&gt;&lt;Author&gt;Duan, L; Ng, A; Chen, W; Spencer, H T; Lee, M S&lt;/Author&gt;&lt;Year&gt;2018&lt;/Year&gt;&lt;Details&gt;&lt;_accession_num&gt;30267456&lt;/_accession_num&gt;&lt;_author_adr&gt;Department of Research and Evaluation, Kaiser Permanente Southern California,  Pasadena, California.; Division of Cardiology, Kaiser Permanente Los Angeles Medical Center, Los  Angeles, California.; Department of Research and Evaluation, Kaiser Permanente Southern California,  Pasadena, California.; Southern California Permanente Medical Group, Los Angeles, California.; Division of Cardiology, Kaiser Permanente Los Angeles Medical Center, Los  Angeles, California.&lt;/_author_adr&gt;&lt;_date_display&gt;2018 Nov&lt;/_date_display&gt;&lt;_date&gt;2018-11-01&lt;/_date&gt;&lt;_doi&gt;10.1111/jch.13397&lt;/_doi&gt;&lt;_isbn&gt;1751-7176 (Electronic); 1524-6175 (Print); 1524-6175 (Linking)&lt;/_isbn&gt;&lt;_issue&gt;11&lt;/_issue&gt;&lt;_journal&gt;J Clin Hypertens (Greenwich)&lt;/_journal&gt;&lt;_keywords&gt;beta-blocker; intrauterine growth restriction; pregnancy; small for gestational age&lt;/_keywords&gt;&lt;_language&gt;eng&lt;/_language&gt;&lt;_ori_publication&gt;©2018 Wiley Periodicals, Inc.&lt;/_ori_publication&gt;&lt;_pages&gt;1603-1609&lt;/_pages&gt;&lt;_subject_headings&gt;Adrenergic beta-Antagonists/adverse effects/*pharmacology/therapeutic use; Adult; Antihypertensive Agents/adverse effects/*pharmacology/therapeutic use; Atenolol/adverse effects/pharmacology/therapeutic use; Birth Weight/*drug effects; California/epidemiology; Female; Fetal Growth Retardation/*chemically induced/epidemiology/ethnology; Humans; Infant, Newborn; Infant, Small for Gestational Age/growth &amp;amp; development; Labetalol/adverse effects/pharmacology/therapeutic use; Male; Metoprolol/adverse effects/pharmacology/therapeutic use; Pregnancy; Prevalence; Propranolol/adverse effects/pharmacology/therapeutic use; Retrospective Studies&lt;/_subject_headings&gt;&lt;_tertiary_title&gt;Journal of clinical hypertension (Greenwich, Conn.)&lt;/_tertiary_title&gt;&lt;_type_work&gt;Journal Article&lt;/_type_work&gt;&lt;_url&gt;http://www.ncbi.nlm.nih.gov/entrez/query.fcgi?cmd=Retrieve&amp;amp;db=pubmed&amp;amp;dopt=Abstract&amp;amp;list_uids=30267456&amp;amp;query_hl=1&lt;/_url&gt;&lt;_volume&gt;20&lt;/_volume&gt;&lt;_created&gt;65102116&lt;/_created&gt;&lt;_modified&gt;65102116&lt;/_modified&gt;&lt;_impact_factor&gt;   3.738&lt;/_impact_factor&gt;&lt;/Details&gt;&lt;Extra&gt;&lt;DBUID&gt;{F96A950B-833F-4880-A151-76DA2D6A2879}&lt;/DBUID&gt;&lt;/Extra&gt;&lt;/Item&gt;&lt;/References&gt;&lt;/Group&gt;&lt;/Citation&gt;_x000a_"/>
    <w:docVar w:name="NE.Ref{66A6E250-9FFE-4E40-B127-CC5B4F152288}" w:val=" ADDIN NE.Ref.{66A6E250-9FFE-4E40-B127-CC5B4F152288}&lt;Citation&gt;&lt;Group&gt;&lt;References&gt;&lt;Item&gt;&lt;ID&gt;561&lt;/ID&gt;&lt;UID&gt;{B7F0A9F8-8F0E-4286-B457-4E242CDA28B0}&lt;/UID&gt;&lt;Title&gt;Health Behavior Change Programs in Primary Care and Community Practices for  Cardiovascular Disease Prevention and Risk Factor Management Among Midlife and  Older Adults: A Scientific Statement From the American Heart Association&lt;/Title&gt;&lt;Template&gt;Journal Article&lt;/Template&gt;&lt;Star&gt;0&lt;/Star&gt;&lt;Tag&gt;0&lt;/Tag&gt;&lt;Author&gt;Laddu, D; Ma, J; Kaar, J; Ozemek, C; Durant, R W; Campbell, T; Welsh, J; Turrise, S&lt;/Author&gt;&lt;Year&gt;2021&lt;/Year&gt;&lt;Details&gt;&lt;_accession_num&gt;34732063&lt;/_accession_num&gt;&lt;_date_display&gt;2021 Dec 14&lt;/_date_display&gt;&lt;_date&gt;2021-12-14&lt;/_date&gt;&lt;_doi&gt;10.1161/CIR.0000000000001026&lt;/_doi&gt;&lt;_isbn&gt;1524-4539 (Electronic); 0009-7322 (Print); 0009-7322 (Linking)&lt;/_isbn&gt;&lt;_issue&gt;24&lt;/_issue&gt;&lt;_journal&gt;Circulation&lt;/_journal&gt;&lt;_keywords&gt;AHA Scientific Statements; counseling; health behavior; primary health care; risk management&lt;/_keywords&gt;&lt;_language&gt;eng&lt;/_language&gt;&lt;_pages&gt;e533-e549&lt;/_pages&gt;&lt;_subject_headings&gt;Aged; Aged, 80 and over; American Heart Association; *Cardiovascular Diseases/epidemiology/prevention &amp;amp; control; Female; *Health Behavior; *Health Promotion; *Healthy Lifestyle; Humans; Male; Middle Aged; *Motivation; United States/epidemiology&lt;/_subject_headings&gt;&lt;_tertiary_title&gt;Circulation&lt;/_tertiary_title&gt;&lt;_type_work&gt;Journal Article; Review&lt;/_type_work&gt;&lt;_url&gt;http://www.ncbi.nlm.nih.gov/entrez/query.fcgi?cmd=Retrieve&amp;amp;db=pubmed&amp;amp;dopt=Abstract&amp;amp;list_uids=34732063&amp;amp;query_hl=1&lt;/_url&gt;&lt;_volume&gt;144&lt;/_volume&gt;&lt;_created&gt;65109035&lt;/_created&gt;&lt;_modified&gt;65109035&lt;/_modified&gt;&lt;_impact_factor&gt;  37.800&lt;/_impact_factor&gt;&lt;_social_category&gt;心脏和心血管系统(1) &amp;amp; 外周血管病(1)&lt;/_social_category&gt;&lt;_collection_scope&gt;SCIE&lt;/_collection_scope&gt;&lt;/Details&gt;&lt;Extra&gt;&lt;DBUID&gt;{DE16ABCE-A785-434C-BF43-2FE58866AFDD}&lt;/DBUID&gt;&lt;/Extra&gt;&lt;/Item&gt;&lt;/References&gt;&lt;/Group&gt;&lt;/Citation&gt;_x000a_"/>
    <w:docVar w:name="NE.Ref{67FFB171-7A7F-4010-BB84-8A9E64EEC0B2}" w:val=" ADDIN NE.Ref.{67FFB171-7A7F-4010-BB84-8A9E64EEC0B2}&lt;Citation&gt;&lt;Group&gt;&lt;References&gt;&lt;Item&gt;&lt;ID&gt;567&lt;/ID&gt;&lt;UID&gt;{64BC012B-3696-4370-8E0A-29457624BE1E}&lt;/UID&gt;&lt;Title&gt;Clinical Pharmacokinetics of Metoprolol: A Systematic Review&lt;/Title&gt;&lt;Template&gt;Journal Article&lt;/Template&gt;&lt;Star&gt;0&lt;/Star&gt;&lt;Tag&gt;0&lt;/Tag&gt;&lt;Author&gt;Zamir, A; Hussain, I; Ur, Rehman A; Ashraf, W; Imran, I; Saeed, H; Majeed, A; Alqahtani, F; Rasool, M F&lt;/Author&gt;&lt;Year&gt;2022&lt;/Year&gt;&lt;Details&gt;&lt;_accession_num&gt;35764772&lt;/_accession_num&gt;&lt;_author_adr&gt;Department of Pharmacy Practice, Faculty of Pharmacy, Bahauddin Zakariya  University, Multan, 60800, Pakistan.; Department of Pharmacy Practice, Faculty of Pharmacy, Bahauddin Zakariya  University, Multan, 60800, Pakistan.; Department of Pharmacy Practice, Faculty of Pharmacy, Bahauddin Zakariya  University, Multan, 60800, Pakistan.; Department of Pharmacology, Faculty of Pharmacy, Bahauddin Zakariya University,  Multan, 60800, Pakistan.; Department of Pharmacology, Faculty of Pharmacy, Bahauddin Zakariya University,  Multan, 60800, Pakistan.; University College of Pharmacy, Allama Iqbal Campus, University of the Punjab,  Lahore, 54000, Pakistan.; Department of Pharmacy Practice, Faculty of Pharmacy, Bahauddin Zakariya  University, Multan, 60800, Pakistan.; Department of Pharmacology and Toxicology, College of Pharmacy, King Saud  University, Riyadh, 11451, Saudi Arabia.; Department of Pharmacy Practice, Faculty of Pharmacy, Bahauddin Zakariya  University, Multan, 60800, Pakistan. fawadrasool@bzu.edu.pk.&lt;/_author_adr&gt;&lt;_collection_scope&gt;SCIE&lt;/_collection_scope&gt;&lt;_created&gt;65109036&lt;/_created&gt;&lt;_date&gt;2022-08-01&lt;/_date&gt;&lt;_date_display&gt;2022 Aug&lt;/_date_display&gt;&lt;_doi&gt;10.1007/s40262-022-01145-y&lt;/_doi&gt;&lt;_impact_factor&gt;   4.500&lt;/_impact_factor&gt;&lt;_isbn&gt;1179-1926 (Electronic); 0312-5963 (Linking)&lt;/_isbn&gt;&lt;_issue&gt;8&lt;/_issue&gt;&lt;_journal&gt;Clin Pharmacokinet&lt;/_journal&gt;&lt;_language&gt;eng&lt;/_language&gt;&lt;_modified&gt;65109036&lt;/_modified&gt;&lt;_ori_publication&gt;© 2022. The Author(s), under exclusive licence to Springer Nature Switzerland AG.&lt;/_ori_publication&gt;&lt;_pages&gt;1095-1114&lt;/_pages&gt;&lt;_social_category&gt;药学(1)&lt;/_social_category&gt;&lt;_subject_headings&gt;Administration, Oral; Area Under Curve; Female; Food-Drug Interactions; Humans; *Liver; *Metoprolol/pharmacokinetics&lt;/_subject_headings&gt;&lt;_tertiary_title&gt;Clinical pharmacokinetics&lt;/_tertiary_title&gt;&lt;_type_work&gt;Systematic Review&lt;/_type_work&gt;&lt;_url&gt;http://www.ncbi.nlm.nih.gov/entrez/query.fcgi?cmd=Retrieve&amp;amp;db=pubmed&amp;amp;dopt=Abstract&amp;amp;list_uids=35764772&amp;amp;query_hl=1&lt;/_url&gt;&lt;_volume&gt;61&lt;/_volume&gt;&lt;/Details&gt;&lt;Extra&gt;&lt;DBUID&gt;{DE16ABCE-A785-434C-BF43-2FE58866AFDD}&lt;/DBUID&gt;&lt;/Extra&gt;&lt;/Item&gt;&lt;/References&gt;&lt;/Group&gt;&lt;/Citation&gt;_x000a_"/>
    <w:docVar w:name="NE.Ref{6886F191-ACBA-491B-B9B1-87ADC5294315}" w:val=" ADDIN NE.Ref.{6886F191-ACBA-491B-B9B1-87ADC5294315}&lt;Citation&gt;&lt;Group&gt;&lt;References&gt;&lt;Item&gt;&lt;ID&gt;549&lt;/ID&gt;&lt;UID&gt;{F1E1E88B-AA31-43C2-AE6F-8F21B3F22B4D}&lt;/UID&gt;&lt;Title&gt;2467例中国汉族患者CYP2D6基因多态性分布频率研究&lt;/Title&gt;&lt;Template&gt;Journal Article&lt;/Template&gt;&lt;Star&gt;0&lt;/Star&gt;&lt;Tag&gt;0&lt;/Tag&gt;&lt;Author&gt;孙亚红; 林阳; 石秀锦&lt;/Author&gt;&lt;Year&gt;2023&lt;/Year&gt;&lt;Details&gt;&lt;_author_adr&gt;首都医科大学附属北京安贞医院药事部;&lt;/_author_adr&gt;&lt;_db_provider&gt;CNKI&lt;/_db_provider&gt;&lt;_isbn&gt;1672-3384&lt;/_isbn&gt;&lt;_issue&gt;06&lt;/_issue&gt;&lt;_journal&gt;临床药物治疗杂志&lt;/_journal&gt;&lt;_keywords&gt;CYP2D6;基因多态性;中间代谢型;美托洛尔&lt;/_keywords&gt;&lt;_pages&gt;36-40&lt;/_pages&gt;&lt;_volume&gt;21&lt;/_volume&gt;&lt;_created&gt;65109025&lt;/_created&gt;&lt;_modified&gt;65109025&lt;/_modified&gt;&lt;_translated_author&gt;Sun, Ya hong;Lin, Yang;Shi, Xiu jin&lt;/_translated_author&gt;&lt;/Details&gt;&lt;Extra/&gt;&lt;/Item&gt;&lt;/References&gt;&lt;/Group&gt;&lt;Group&gt;&lt;References&gt;&lt;Item&gt;&lt;ID&gt;1001&lt;/ID&gt;&lt;UID&gt;{067061CC-6568-46AE-BAD2-016E84BC080F}&lt;/UID&gt;&lt;Title&gt;ADRB1基因多态性对高血压患者美托洛尔缓释片疗效的影响&lt;/Title&gt;&lt;Template&gt;Journal Article&lt;/Template&gt;&lt;Star&gt;0&lt;/Star&gt;&lt;Tag&gt;0&lt;/Tag&gt;&lt;Author&gt;沈鹃琴; 王林; 徐少坤; 张丽; 王律; 孙东升&lt;/Author&gt;&lt;Year&gt;2023&lt;/Year&gt;&lt;Details&gt;&lt;_author_adr&gt;浙江省人民医院(杭州医学院附属人民医院)全科医学科;浙江省人民医院(杭州医学院附属人民医院)老年医学中心;台州市路桥区蓬街镇卫生院全科医学科;&lt;/_author_adr&gt;&lt;_created&gt;65092086&lt;/_created&gt;&lt;_db_provider&gt;CNKI&lt;/_db_provider&gt;&lt;_isbn&gt;2095-3933&lt;/_isbn&gt;&lt;_issue&gt;02&lt;/_issue&gt;&lt;_journal&gt;心电与循环&lt;/_journal&gt;&lt;_keywords&gt;ADRB1基因;多态性;美托洛尔缓释片;高血压&lt;/_keywords&gt;&lt;_modified&gt;65092086&lt;/_modified&gt;&lt;_pages&gt;145-148&lt;/_pages&gt;&lt;_volume&gt;42&lt;/_volume&gt;&lt;_translated_author&gt;Shen, Juanqin;Wang, Lin;Xu, Shaokun;Zhang, Li;Wang, Lu;Sun, Dongsheng&lt;/_translated_author&gt;&lt;/Details&gt;&lt;Extra&gt;&lt;DBUID&gt;{F96A950B-833F-4880-A151-76DA2D6A2879}&lt;/DBUID&gt;&lt;/Extra&gt;&lt;/Item&gt;&lt;/References&gt;&lt;/Group&gt;&lt;Group&gt;&lt;References&gt;&lt;Item&gt;&lt;ID&gt;559&lt;/ID&gt;&lt;UID&gt;{48588434-290F-42A8-B6AF-ECF0EF6C97E5}&lt;/UID&gt;&lt;Title&gt;ADRB1、CYP2D6*10基因多态性对美托洛尔药动学、药效学的影响&lt;/Title&gt;&lt;Template&gt;Conference Proceedings&lt;/Template&gt;&lt;Star&gt;0&lt;/Star&gt;&lt;Tag&gt;0&lt;/Tag&gt;&lt;Author&gt;方芳; 隋小芳; 方舟; 荆洪英; 杨军; 太史婧华&lt;/Author&gt;&lt;Year&gt;2015&lt;/Year&gt;&lt;Details&gt;&lt;_author_adr&gt;佳木斯大学附属第一医院;&lt;/_author_adr&gt;&lt;_db_provider&gt;CNKI&lt;/_db_provider&gt;&lt;_keywords&gt;美托洛尔;基因多态性;基因导向治疗;荧光染色原位杂交&lt;/_keywords&gt;&lt;_pages&gt;182-190&lt;/_pages&gt;&lt;_place_published&gt;中国天津&lt;/_place_published&gt;&lt;_secondary_title&gt;2015年中国药学大会暨第十五届中国药师周&lt;/_secondary_title&gt;&lt;_tertiary_title&gt;2015年中国药学大会暨第十五届中国药师周论文集&lt;/_tertiary_title&gt;&lt;_created&gt;65109025&lt;/_created&gt;&lt;_modified&gt;65109025&lt;/_modified&gt;&lt;_translated_author&gt;Fang, Fang;Sui, Xiao fang;Fang, Zhou;Jing, Hong ying;Yang, Jun;Tai, Shi jing hua&lt;/_translated_author&gt;&lt;/Details&gt;&lt;Extra/&gt;&lt;/Item&gt;&lt;/References&gt;&lt;/Group&gt;&lt;/Citation&gt;_x000a_"/>
    <w:docVar w:name="NE.Ref{6B2A3B38-E262-4371-B30C-64FD626AD2FC}" w:val=" ADDIN NE.Ref.{6B2A3B38-E262-4371-B30C-64FD626AD2FC}&lt;Citation&gt;&lt;Group&gt;&lt;References&gt;&lt;Item&gt;&lt;ID&gt;575&lt;/ID&gt;&lt;UID&gt;{C4428179-14F7-416A-81AC-32470AFC6F24}&lt;/UID&gt;&lt;Title&gt;Beta-Blockers Use and Risk of Breast Cancer in Women with Hypertension&lt;/Title&gt;&lt;Template&gt;Journal Article&lt;/Template&gt;&lt;Star&gt;0&lt;/Star&gt;&lt;Tag&gt;0&lt;/Tag&gt;&lt;Author&gt;Zheng, G; Sundquist, J; Sundquist, K; Ji, J&lt;/Author&gt;&lt;Year&gt;2021&lt;/Year&gt;&lt;Details&gt;&lt;_accession_num&gt;33619022&lt;/_accession_num&gt;&lt;_author_adr&gt;Center for Primary Health Care Research, Lund University/Region, Skåne, Malmö,  Sweden. guoqiao.zheng@med.lu.se.; Center for Primary Health Care Research, Lund University/Region, Skåne, Malmö,  Sweden.; Department of Family Medicine and Community Health, Department of Population  Health Science and Policy, Icahn School of Medicine at Mount Sinai, New York.; Center for Community-based Healthcare Research and Education (CoHRE), Department  of Functional Pathology, School of Medicine, Shimane University, Matsue, Japan.; Center for Primary Health Care Research, Lund University/Region, Skåne, Malmö,  Sweden.; Department of Family Medicine and Community Health, Department of Population  Health Science and Policy, Icahn School of Medicine at Mount Sinai, New York.; Center for Community-based Healthcare Research and Education (CoHRE), Department  of Functional Pathology, School of Medicine, Shimane University, Matsue, Japan.; Center for Primary Health Care Research, Lund University/Region, Skåne, Malmö,  Sweden.&lt;/_author_adr&gt;&lt;_collection_scope&gt;SCIE&lt;/_collection_scope&gt;&lt;_created&gt;65109038&lt;/_created&gt;&lt;_date&gt;2021-05-01&lt;/_date&gt;&lt;_date_display&gt;2021 May&lt;/_date_display&gt;&lt;_doi&gt;10.1158/1055-9965.EPI-20-1599&lt;/_doi&gt;&lt;_impact_factor&gt;   3.800&lt;/_impact_factor&gt;&lt;_isbn&gt;1538-7755 (Electronic); 1055-9965 (Linking)&lt;/_isbn&gt;&lt;_issue&gt;5&lt;/_issue&gt;&lt;_journal&gt;Cancer Epidemiol Biomarkers Prev&lt;/_journal&gt;&lt;_language&gt;eng&lt;/_language&gt;&lt;_modified&gt;65109038&lt;/_modified&gt;&lt;_ori_publication&gt;©2021 American Association for Cancer Research.&lt;/_ori_publication&gt;&lt;_pages&gt;965-973&lt;/_pages&gt;&lt;_social_category&gt;肿瘤学(3) &amp;amp; 公共卫生、环境卫生与职业卫生(2)&lt;/_social_category&gt;&lt;_subject_headings&gt;Adrenergic beta-Antagonists/administration &amp;amp; dosage/adverse effects; Aged; Breast Neoplasms/*epidemiology; Causality; Cohort Studies; Dose-Response Relationship, Drug; Female; Humans; Hypertension/*drug therapy/epidemiology; Middle Aged; Registries; Risk Assessment; Sweden/epidemiology&lt;/_subject_headings&gt;&lt;_tertiary_title&gt;Cancer epidemiology, biomarkers &amp;amp; prevention : a publication of the American _x000d__x000a_      Association for Cancer Research, cosponsored by the American Society of _x000d__x000a_      Preventive Oncology&lt;/_tertiary_title&gt;&lt;_type_work&gt;Journal Article&lt;/_type_work&gt;&lt;_url&gt;http://www.ncbi.nlm.nih.gov/entrez/query.fcgi?cmd=Retrieve&amp;amp;db=pubmed&amp;amp;dopt=Abstract&amp;amp;list_uids=33619022&amp;amp;query_hl=1&lt;/_url&gt;&lt;_volume&gt;30&lt;/_volume&gt;&lt;/Details&gt;&lt;Extra&gt;&lt;DBUID&gt;{DE16ABCE-A785-434C-BF43-2FE58866AFDD}&lt;/DBUID&gt;&lt;/Extra&gt;&lt;/Item&gt;&lt;/References&gt;&lt;/Group&gt;&lt;/Citation&gt;_x000a_"/>
    <w:docVar w:name="NE.Ref{714F5C3A-82FC-4AE4-B540-192BFAB2A515}" w:val=" ADDIN NE.Ref.{714F5C3A-82FC-4AE4-B540-192BFAB2A515}&lt;Citation&gt;&lt;Group&gt;&lt;References&gt;&lt;Item&gt;&lt;ID&gt;578&lt;/ID&gt;&lt;UID&gt;{91CA5B2C-084D-4C3A-8FC9-CD74F70D407F}&lt;/UID&gt;&lt;Title&gt;Impact of the CYP2D6 Genotype on Metoprolol Tolerance and Adverse Events in  Elderly Chinese Patients With Cardiovascular Diseases&lt;/Title&gt;&lt;Template&gt;Journal Article&lt;/Template&gt;&lt;Star&gt;0&lt;/Star&gt;&lt;Tag&gt;0&lt;/Tag&gt;&lt;Author&gt;Chen, J; Zheng, J; Zhu, Z; Hao, B; Wang, M; Li, H; Cai, Y; Wang, S; Li, J; Liu, H&lt;/Author&gt;&lt;Year&gt;2022&lt;/Year&gt;&lt;Details&gt;&lt;_accession_num&gt;35462926&lt;/_accession_num&gt;&lt;_author_adr&gt;Department of Cardiology, the Second Medical Center and National Clinical  Research Center for Geriatric Diseases, Chinese PLA General Hospital, Beijing,  China.; Medical School of Chinese PLA, Beijing, China.; Department of Cardiology, the Second Medical Center and National Clinical  Research Center for Geriatric Diseases, Chinese PLA General Hospital, Beijing,  China.; Department of Cardiology, the Second Medical Center and National Clinical  Research Center for Geriatric Diseases, Chinese PLA General Hospital, Beijing,  China.; Medical School of Chinese PLA, Beijing, China.; Department of Cardiology, the Second Medical Center and National Clinical  Research Center for Geriatric Diseases, Chinese PLA General Hospital, Beijing,  China.; Medical School of Chinese PLA, Beijing, China.; The School of Medicine, Nankai University, Tianjin, China.; Department of Cardiology, the Second Medical Center and National Clinical  Research Center for Geriatric Diseases, Chinese PLA General Hospital, Beijing,  China.; Medical School of Chinese PLA, Beijing, China.; Department of Cardiology, the Second Medical Center and National Clinical  Research Center for Geriatric Diseases, Chinese PLA General Hospital, Beijing,  China.; Medical School of Chinese PLA, Beijing, China.; General Department of Zhengzhou First People&amp;apos;s Hospital, Zhengzhou, China.; Medical School of Chinese PLA, Beijing, China.; Department of Cardiology, the Second Medical Center and National Clinical  Research Center for Geriatric Diseases, Chinese PLA General Hospital, Beijing,  China.&lt;/_author_adr&gt;&lt;_date_display&gt;2022&lt;/_date_display&gt;&lt;_date&gt;2022-01-20&lt;/_date&gt;&lt;_doi&gt;10.3389/fphar.2022.876392&lt;/_doi&gt;&lt;_isbn&gt;1663-9812 (Print); 1663-9812 (Electronic); 1663-9812 (Linking)&lt;/_isbn&gt;&lt;_journal&gt;Front Pharmacol&lt;/_journal&gt;&lt;_keywords&gt;CYP2D6; adverse events; cardiovascular disease; drug tolerance; maintenance dose; metoprolol; pharmacogenetics; the elderly&lt;/_keywords&gt;&lt;_language&gt;eng&lt;/_language&gt;&lt;_ori_publication&gt;Copyright © 2022 Chen, Zheng, Zhu, Hao, Wang, Li, Cai, Wang, Li and Liu.&lt;/_ori_publication&gt;&lt;_pages&gt;876392&lt;/_pages&gt;&lt;_tertiary_title&gt;Frontiers in pharmacology&lt;/_tertiary_title&gt;&lt;_type_work&gt;Journal Article&lt;/_type_work&gt;&lt;_url&gt;http://www.ncbi.nlm.nih.gov/entrez/query.fcgi?cmd=Retrieve&amp;amp;db=pubmed&amp;amp;dopt=Abstract&amp;amp;list_uids=35462926&amp;amp;query_hl=1&lt;/_url&gt;&lt;_volume&gt;13&lt;/_volume&gt;&lt;_created&gt;65109038&lt;/_created&gt;&lt;_modified&gt;65109038&lt;/_modified&gt;&lt;_impact_factor&gt;   5.600&lt;/_impact_factor&gt;&lt;_social_category&gt;药学(2)&lt;/_social_category&gt;&lt;_collection_scope&gt;SCIE&lt;/_collection_scope&gt;&lt;/Details&gt;&lt;Extra/&gt;&lt;/Item&gt;&lt;/References&gt;&lt;/Group&gt;&lt;/Citation&gt;_x000a_"/>
    <w:docVar w:name="NE.Ref{7EC2C888-9F10-48C2-BA9D-47C1B64662CB}" w:val=" ADDIN NE.Ref.{7EC2C888-9F10-48C2-BA9D-47C1B64662CB}&lt;Citation&gt;&lt;Group&gt;&lt;References&gt;&lt;Item&gt;&lt;ID&gt;568&lt;/ID&gt;&lt;UID&gt;{02ECEF64-0622-4C8E-AF09-D219B6D324F6}&lt;/UID&gt;&lt;Title&gt;Is metoprolol more cardioprotective than other beta-blockers?&lt;/Title&gt;&lt;Template&gt;Journal Article&lt;/Template&gt;&lt;Star&gt;0&lt;/Star&gt;&lt;Tag&gt;0&lt;/Tag&gt;&lt;Author&gt;Heusch, G; Kleinbongard, P&lt;/Author&gt;&lt;Year&gt;2020&lt;/Year&gt;&lt;Details&gt;&lt;_accession_num&gt;33210123&lt;/_accession_num&gt;&lt;_author_adr&gt;Institute for Pathophysiology, West German Heart and Vascular Center, University  of Essen Medical School, Essen, Germany.; Institute for Pathophysiology, West German Heart and Vascular Center, University  of Essen Medical School, Essen, Germany.&lt;/_author_adr&gt;&lt;_collection_scope&gt;SCIE&lt;/_collection_scope&gt;&lt;_created&gt;65109037&lt;/_created&gt;&lt;_date&gt;2020-12-07&lt;/_date&gt;&lt;_date_display&gt;2020 Dec 7&lt;/_date_display&gt;&lt;_doi&gt;10.1093/eurheartj/ehaa764&lt;/_doi&gt;&lt;_impact_factor&gt;  39.300&lt;/_impact_factor&gt;&lt;_isbn&gt;1522-9645 (Electronic); 0195-668X (Linking)&lt;/_isbn&gt;&lt;_issue&gt;46&lt;/_issue&gt;&lt;_journal&gt;Eur Heart J&lt;/_journal&gt;&lt;_language&gt;eng&lt;/_language&gt;&lt;_modified&gt;65109037&lt;/_modified&gt;&lt;_pages&gt;4441-4443&lt;/_pages&gt;&lt;_social_category&gt;心脏和心血管系统(1)&lt;/_social_category&gt;&lt;_subject_headings&gt;Adrenergic beta-Antagonists/therapeutic use; Humans; Inflammation; *Metoprolol; *Reperfusion Injury&lt;/_subject_headings&gt;&lt;_tertiary_title&gt;European heart journal&lt;/_tertiary_title&gt;&lt;_type_work&gt;Comment; Editorial; Research Support, Non-U.S. Gov&amp;apos;t&lt;/_type_work&gt;&lt;_url&gt;http://www.ncbi.nlm.nih.gov/entrez/query.fcgi?cmd=Retrieve&amp;amp;db=pubmed&amp;amp;dopt=Abstract&amp;amp;list_uids=33210123&amp;amp;query_hl=1&lt;/_url&gt;&lt;_volume&gt;41&lt;/_volume&gt;&lt;/Details&gt;&lt;Extra&gt;&lt;DBUID&gt;{DE16ABCE-A785-434C-BF43-2FE58866AFDD}&lt;/DBUID&gt;&lt;/Extra&gt;&lt;/Item&gt;&lt;/References&gt;&lt;/Group&gt;&lt;/Citation&gt;_x000a_"/>
    <w:docVar w:name="NE.Ref{8CF765B7-8A99-4EFC-992D-0960ACFE0720}" w:val=" ADDIN NE.Ref.{8CF765B7-8A99-4EFC-992D-0960ACFE0720}&lt;Citation&gt;&lt;Group&gt;&lt;References&gt;&lt;Item&gt;&lt;ID&gt;547&lt;/ID&gt;&lt;UID&gt;{051BA6FF-B401-4584-B78D-D953E3782DBD}&lt;/UID&gt;&lt;Title&gt;β受体阻滞剂联合钙拮抗剂在高血压治疗中的研究进展&lt;/Title&gt;&lt;Template&gt;Journal Article&lt;/Template&gt;&lt;Star&gt;0&lt;/Star&gt;&lt;Tag&gt;0&lt;/Tag&gt;&lt;Author&gt;沈铁涛&lt;/Author&gt;&lt;Year&gt;2023&lt;/Year&gt;&lt;Details&gt;&lt;_author_adr&gt;兰州大学第二医院药学部;&lt;/_author_adr&gt;&lt;_created&gt;65109025&lt;/_created&gt;&lt;_db_provider&gt;CNKI&lt;/_db_provider&gt;&lt;_isbn&gt;1671-945X&lt;/_isbn&gt;&lt;_issue&gt;07&lt;/_issue&gt;&lt;_journal&gt;中国处方药&lt;/_journal&gt;&lt;_keywords&gt;受体阻滞剂;钙拮抗剂;高血压;临床应用;研究进展&lt;/_keywords&gt;&lt;_modified&gt;65109025&lt;/_modified&gt;&lt;_pages&gt;189-192&lt;/_pages&gt;&lt;_volume&gt;21&lt;/_volume&gt;&lt;_translated_author&gt;Shen, Tie tao&lt;/_translated_author&gt;&lt;/Details&gt;&lt;Extra&gt;&lt;DBUID&gt;{DE16ABCE-A785-434C-BF43-2FE58866AFDD}&lt;/DBUID&gt;&lt;/Extra&gt;&lt;/Item&gt;&lt;/References&gt;&lt;/Group&gt;&lt;Group&gt;&lt;References&gt;&lt;Item&gt;&lt;ID&gt;548&lt;/ID&gt;&lt;UID&gt;{BF100EA6-BBF9-437E-A9E9-135A42A84648}&lt;/UID&gt;&lt;Title&gt;肾上腺素β受体基因、G蛋白基因和CYP2D6基因多态性对美托洛尔导致脂代谢异常的影响&lt;/Title&gt;&lt;Template&gt;Journal Article&lt;/Template&gt;&lt;Star&gt;0&lt;/Star&gt;&lt;Tag&gt;0&lt;/Tag&gt;&lt;Author&gt;刘泽; 郝言; 张薇; 徐辉&lt;/Author&gt;&lt;Year&gt;2023&lt;/Year&gt;&lt;Details&gt;&lt;_author_adr&gt;首都医科大学附属北京佑安医院药学部;首都医科大学附属北京佑安医院中西医结合中心;&lt;/_author_adr&gt;&lt;_created&gt;65109025&lt;/_created&gt;&lt;_db_provider&gt;CNKI&lt;/_db_provider&gt;&lt;_doi&gt;10.14009/j.issn.1672-2124.2023.06.012&lt;/_doi&gt;&lt;_isbn&gt;1672-2124&lt;/_isbn&gt;&lt;_issue&gt;06&lt;/_issue&gt;&lt;_journal&gt;中国医院用药评价与分析&lt;/_journal&gt;&lt;_keywords&gt;基因多态性;美托洛尔;血脂;三酰甘油;β_2肾上腺素受体&lt;/_keywords&gt;&lt;_modified&gt;65109025&lt;/_modified&gt;&lt;_pages&gt;693-695+700&lt;/_pages&gt;&lt;_volume&gt;23&lt;/_volume&gt;&lt;_translated_author&gt;Liu, Ze;Hao, Yan;Zhang, Wei;Xu, Hui&lt;/_translated_author&gt;&lt;/Details&gt;&lt;Extra&gt;&lt;DBUID&gt;{DE16ABCE-A785-434C-BF43-2FE58866AFDD}&lt;/DBUID&gt;&lt;/Extra&gt;&lt;/Item&gt;&lt;/References&gt;&lt;/Group&gt;&lt;/Citation&gt;_x000a_"/>
    <w:docVar w:name="NE.Ref{8DF02463-DBF5-4B95-AB5B-460BEDC735B3}" w:val=" ADDIN NE.Ref.{8DF02463-DBF5-4B95-AB5B-460BEDC735B3}&lt;Citation&gt;&lt;Group&gt;&lt;References&gt;&lt;Item&gt;&lt;ID&gt;565&lt;/ID&gt;&lt;UID&gt;{8C2AEC5A-153C-4197-8D7F-601C0A01411E}&lt;/UID&gt;&lt;Title&gt;Co-prescription of metoprolol and CYP2D6-inhibiting antidepressants before and  after implementation of an optimized drug interaction database in Norway&lt;/Title&gt;&lt;Template&gt;Journal Article&lt;/Template&gt;&lt;Star&gt;0&lt;/Star&gt;&lt;Tag&gt;0&lt;/Tag&gt;&lt;Author&gt;Gedde-Dahl, A; Spigset, O; Molden, E&lt;/Author&gt;&lt;Year&gt;2022&lt;/Year&gt;&lt;Details&gt;&lt;_accession_num&gt;35871665&lt;/_accession_num&gt;&lt;_author_adr&gt;Faculty of Health Sciences, Oslo Metropolitan University, P.O. Box 4 St. Olavs  plass, N-0130, Oslo, Norway. ane.gedde-dahl@oslomet.no.; Department of Clinical Pharmacology, St. Olav&amp;apos;s University Hospital, Trondheim,  Norway.; Department of Clinical and Molecular Medicine, Norwegian University of Science  and Technology, Trondheim, Norway.; Department of Pharmacy, University of Oslo, Oslo, Norway.; Center for Psychopharmacology, Diakonhjemmet Hospital, Oslo, Norway.&lt;/_author_adr&gt;&lt;_collection_scope&gt;SCIE&lt;/_collection_scope&gt;&lt;_created&gt;65109036&lt;/_created&gt;&lt;_date&gt;2022-10-01&lt;/_date&gt;&lt;_date_display&gt;2022 Oct&lt;/_date_display&gt;&lt;_doi&gt;10.1007/s00228-022-03364-5&lt;/_doi&gt;&lt;_impact_factor&gt;   2.900&lt;/_impact_factor&gt;&lt;_isbn&gt;1432-1041 (Electronic); 0031-6970 (Print); 0031-6970 (Linking)&lt;/_isbn&gt;&lt;_issue&gt;10&lt;/_issue&gt;&lt;_journal&gt;Eur J Clin Pharmacol&lt;/_journal&gt;&lt;_keywords&gt;Antidepressants; CYP2D6; Drug interaction database; Drug interactions; Metoprolol&lt;/_keywords&gt;&lt;_language&gt;eng&lt;/_language&gt;&lt;_modified&gt;65109036&lt;/_modified&gt;&lt;_ori_publication&gt;© 2022. The Author(s).&lt;/_ori_publication&gt;&lt;_pages&gt;1623-1632&lt;/_pages&gt;&lt;_social_category&gt;药学(3)&lt;/_social_category&gt;&lt;_subject_headings&gt;Antidepressive Agents/adverse effects/pharmacology/therapeutic use; Atenolol; Bisoprolol; Bupropion/therapeutic use; *Cytochrome P-450 CYP2D6/genetics; *Cytochrome P-450 CYP2D6 Inhibitors/adverse effects/pharmacology/therapeutic use; *Drug Interactions; Drug Prescriptions; Fluoxetine/therapeutic use; Humans; Metoprolol/adverse effects; Paroxetine/therapeutic use; Retrospective Studies&lt;/_subject_headings&gt;&lt;_tertiary_title&gt;European journal of clinical pharmacology&lt;/_tertiary_title&gt;&lt;_type_work&gt;Journal Article&lt;/_type_work&gt;&lt;_url&gt;http://www.ncbi.nlm.nih.gov/entrez/query.fcgi?cmd=Retrieve&amp;amp;db=pubmed&amp;amp;dopt=Abstract&amp;amp;list_uids=35871665&amp;amp;query_hl=1&lt;/_url&gt;&lt;_volume&gt;78&lt;/_volume&gt;&lt;/Details&gt;&lt;Extra&gt;&lt;DBUID&gt;{DE16ABCE-A785-434C-BF43-2FE58866AFDD}&lt;/DBUID&gt;&lt;/Extra&gt;&lt;/Item&gt;&lt;/References&gt;&lt;/Group&gt;&lt;Group&gt;&lt;References&gt;&lt;Item&gt;&lt;ID&gt;566&lt;/ID&gt;&lt;UID&gt;{C38C203A-A473-4AE7-8F47-B20BD33D1F55}&lt;/UID&gt;&lt;Title&gt;A Review on Pharmacokinetic and Pharmacodynamic Drug Interactions of Adrenergic  β-blockers with Clinically Relevant Drugs-An Overview&lt;/Title&gt;&lt;Template&gt;Journal Article&lt;/Template&gt;&lt;Star&gt;0&lt;/Star&gt;&lt;Tag&gt;0&lt;/Tag&gt;&lt;Author&gt;Maideen, NMP; Rajkapoor, B; Muthusamy, S; Ramanathan, S; Thangadurai, S A; Sughir, A A&lt;/Author&gt;&lt;Year&gt;2021&lt;/Year&gt;&lt;Details&gt;&lt;_accession_num&gt;34182907&lt;/_accession_num&gt;&lt;_author_adr&gt;Dubai Health Authority, P.O. Box: 4545, Dubai, United Arab Emirates.; Department of Pharmacology, J.K.K. Nattraja College of Pharmacy, Komarapalayam  638 183, India.; Department of Pharmacology, J.K.K. Nattraja College of Pharmacy, Komarapalayam  638 183, India.; Department of Pharmacology, J.K.K. Nattraja College of Pharmacy, Komarapalayam  638 183, India.; Department of Pharmacology, J.K.K. Nattraja College of Pharmacy, Komarapalayam  638 183, India.; Department of Pharmaceutics, Faculty of Pharmacy, Elmergib University, Alkhoms,  Libya.&lt;/_author_adr&gt;&lt;_collection_scope&gt;SCIE&lt;/_collection_scope&gt;&lt;_created&gt;65109036&lt;/_created&gt;&lt;_date&gt;2021-01-20&lt;/_date&gt;&lt;_date_display&gt;2021&lt;/_date_display&gt;&lt;_doi&gt;10.2174/1389200222666210614112529&lt;/_doi&gt;&lt;_impact_factor&gt;   2.300&lt;/_impact_factor&gt;&lt;_isbn&gt;1875-5453 (Electronic); 1389-2002 (Linking)&lt;/_isbn&gt;&lt;_issue&gt;9&lt;/_issue&gt;&lt;_journal&gt;Curr Drug Metab&lt;/_journal&gt;&lt;_keywords&gt;CYP2D6 enzyme; CYP3A4 enzyme.; Drug interactions; adrenergic β-blockers; pharmacodynamic interactions; pharmacokinetic interactions&lt;/_keywords&gt;&lt;_language&gt;eng&lt;/_language&gt;&lt;_modified&gt;65109036&lt;/_modified&gt;&lt;_ori_publication&gt;Copyright© Bentham Science Publishers; For any queries, please email at _x000d__x000a_      epub@benthamscience.net.&lt;/_ori_publication&gt;&lt;_pages&gt;672-682&lt;/_pages&gt;&lt;_social_category&gt;生化与分子生物学(4) &amp;amp; 药学(4)&lt;/_social_category&gt;&lt;_subject_headings&gt;Adrenergic beta-Antagonists/*pharmacokinetics; *Drug Interactions; Humans; Medication Therapy Management; Pharmaceutical Preparations/classification/metabolism&lt;/_subject_headings&gt;&lt;_tertiary_title&gt;Current drug metabolism&lt;/_tertiary_title&gt;&lt;_type_work&gt;Journal Article; Review&lt;/_type_work&gt;&lt;_url&gt;http://www.ncbi.nlm.nih.gov/entrez/query.fcgi?cmd=Retrieve&amp;amp;db=pubmed&amp;amp;dopt=Abstract&amp;amp;list_uids=34182907&amp;amp;query_hl=1&lt;/_url&gt;&lt;_volume&gt;22&lt;/_volume&gt;&lt;/Details&gt;&lt;Extra&gt;&lt;DBUID&gt;{DE16ABCE-A785-434C-BF43-2FE58866AFDD}&lt;/DBUID&gt;&lt;/Extra&gt;&lt;/Item&gt;&lt;/References&gt;&lt;/Group&gt;&lt;/Citation&gt;_x000a_"/>
    <w:docVar w:name="NE.Ref{92B7D4C2-EF5C-4E71-A779-06B47F621097}" w:val=" ADDIN NE.Ref.{92B7D4C2-EF5C-4E71-A779-06B47F621097}&lt;Citation&gt;&lt;Group&gt;&lt;References&gt;&lt;Item&gt;&lt;ID&gt;577&lt;/ID&gt;&lt;UID&gt;{3C2E879E-BF23-4FCD-A885-3396D6E9AFCD}&lt;/UID&gt;&lt;Title&gt;Use of beta-blocker types and risk of incident prostate cancer in a multiethnic  population&lt;/Title&gt;&lt;Template&gt;Journal Article&lt;/Template&gt;&lt;Star&gt;0&lt;/Star&gt;&lt;Tag&gt;0&lt;/Tag&gt;&lt;Author&gt;Zahalka, A H; Fram, E; Lin, W; Mohn, L; Frenette, P S; Agalliu, I; Watts, K L&lt;/Author&gt;&lt;Year&gt;2020&lt;/Year&gt;&lt;Details&gt;&lt;_accession_num&gt;32307329&lt;/_accession_num&gt;&lt;_author_adr&gt;Department of Urology, Albert Einstein College of Medicine / Montefiore Medical  Center, Bronx, NY; Department of Urology, Icahn School of Medicine at Mount  Sinai, New York, NY. Electronic address: ali.zahalka@mountsinai.org.; Department of Urology, Albert Einstein College of Medicine / Montefiore Medical  Center, Bronx, NY.; Department of Urology, Albert Einstein College of Medicine / Montefiore Medical  Center, Bronx, NY.; Department of Epidemiology &amp;amp; Population Health, Albert Einstein College of  Medicine, Bronx, NY.; Department of Cell Biology, Albert Einstein College of Medicine, Bronx, NY; Ruth  L. Gottesman Institute for Stem Cell and Regenerative Medicine Research, Albert  Einstein College of Medicine, Bronx, NY; Department of Medicine, Albert Einstein  College of Medicine, Bronx, NY.; Department of Urology, Albert Einstein College of Medicine / Montefiore Medical  Center, Bronx, NY; Department of Epidemiology &amp;amp; Population Health, Albert  Einstein College of Medicine, Bronx, NY.; Department of Urology, Albert Einstein College of Medicine / Montefiore Medical  Center, Bronx, NY.&lt;/_author_adr&gt;&lt;_collection_scope&gt;SCIE&lt;/_collection_scope&gt;&lt;_created&gt;65109038&lt;/_created&gt;&lt;_date&gt;2020-10-01&lt;/_date&gt;&lt;_date_display&gt;2020 Oct&lt;/_date_display&gt;&lt;_doi&gt;10.1016/j.urolonc.2020.03.024&lt;/_doi&gt;&lt;_impact_factor&gt;   2.700&lt;/_impact_factor&gt;&lt;_isbn&gt;1873-2496 (Electronic); 1078-1439 (Linking)&lt;/_isbn&gt;&lt;_issue&gt;10&lt;/_issue&gt;&lt;_journal&gt;Urol Oncol&lt;/_journal&gt;&lt;_keywords&gt;Adrenergic receptors; Atenolol; Beta-adrenergic blockers; Disease progression; Prostate cancer&lt;/_keywords&gt;&lt;_language&gt;eng&lt;/_language&gt;&lt;_modified&gt;65109038&lt;/_modified&gt;&lt;_ori_publication&gt;Copyright © 2020 Elsevier Inc. All rights reserved.&lt;/_ori_publication&gt;&lt;_pages&gt;794.e11-794.e16&lt;/_pages&gt;&lt;_social_category&gt;肿瘤学(4) &amp;amp; 泌尿学与肾脏学(3)&lt;/_social_category&gt;&lt;_subject_headings&gt;Adrenergic beta-Antagonists/*therapeutic use; Aged; Atenolol/therapeutic use; Carvedilol/therapeutic use; Humans; Image-Guided Biopsy/statistics &amp;amp; numerical data; Incidence; Male; Metoprolol/therapeutic use; Middle Aged; Prostate/pathology; Prostatic Neoplasms/diagnosis/*epidemiology/pathology/prevention &amp;amp; control; Protective Factors; Retrospective Studies; Risk Assessment/statistics &amp;amp; numerical data; Time Factors; Ultrasonography, Interventional&lt;/_subject_headings&gt;&lt;_tertiary_title&gt;Urologic oncology&lt;/_tertiary_title&gt;&lt;_type_work&gt;Journal Article&lt;/_type_work&gt;&lt;_url&gt;http://www.ncbi.nlm.nih.gov/entrez/query.fcgi?cmd=Retrieve&amp;amp;db=pubmed&amp;amp;dopt=Abstract&amp;amp;list_uids=32307329&amp;amp;query_hl=1&lt;/_url&gt;&lt;_volume&gt;38&lt;/_volume&gt;&lt;/Details&gt;&lt;Extra&gt;&lt;DBUID&gt;{DE16ABCE-A785-434C-BF43-2FE58866AFDD}&lt;/DBUID&gt;&lt;/Extra&gt;&lt;/Item&gt;&lt;/References&gt;&lt;/Group&gt;&lt;Group&gt;&lt;References&gt;&lt;Item&gt;&lt;ID&gt;576&lt;/ID&gt;&lt;UID&gt;{AB71E266-3F50-48B5-993F-0A5775F4BAFC}&lt;/UID&gt;&lt;Title&gt;Effects of moxonidine and metoprolol in penile circulation in hypertensive men  with erectile dysfunction: results of a pilot study&lt;/Title&gt;&lt;Template&gt;Journal Article&lt;/Template&gt;&lt;Star&gt;0&lt;/Star&gt;&lt;Tag&gt;0&lt;/Tag&gt;&lt;Author&gt;Piha, J; Kaaja, R&lt;/Author&gt;&lt;Year&gt;2003&lt;/Year&gt;&lt;Details&gt;&lt;_accession_num&gt;12934058&lt;/_accession_num&gt;&lt;_author_adr&gt;Mehilainen Co, Erectile Dysfunction Clinic, Turku, Finland.  juhana.piha@pp.fimnet.fi&lt;/_author_adr&gt;&lt;_collection_scope&gt;SCIE&lt;/_collection_scope&gt;&lt;_created&gt;65109038&lt;/_created&gt;&lt;_date&gt;2003-08-01&lt;/_date&gt;&lt;_date_display&gt;2003 Aug&lt;/_date_display&gt;&lt;_doi&gt;10.1038/sj.ijir.3901007&lt;/_doi&gt;&lt;_impact_factor&gt;   2.600&lt;/_impact_factor&gt;&lt;_isbn&gt;0955-9930 (Print); 0955-9930 (Linking)&lt;/_isbn&gt;&lt;_issue&gt;4&lt;/_issue&gt;&lt;_journal&gt;Int J Impot Res&lt;/_journal&gt;&lt;_language&gt;eng&lt;/_language&gt;&lt;_modified&gt;65109038&lt;/_modified&gt;&lt;_pages&gt;287-9&lt;/_pages&gt;&lt;_social_category&gt;泌尿学与肾脏学(3)&lt;/_social_category&gt;&lt;_subject_headings&gt;Adult; Antihypertensive Agents/therapeutic use; Arteries; Blood Flow Velocity/drug effects; Cross-Over Studies; Drug Administration Schedule; Erectile Dysfunction/*drug therapy/*etiology; Humans; Hypertension/*complications/drug therapy; Imidazoles/*administration &amp;amp; dosage; Male; Metoprolol/*administration &amp;amp; dosage; Middle Aged; Penis/*blood supply/diagnostic imaging; Pilot Projects; Regional Blood Flow/drug effects; Sympatholytics/*administration &amp;amp; dosage; Ultrasonography, Doppler&lt;/_subject_headings&gt;&lt;_tertiary_title&gt;International journal of impotence research&lt;/_tertiary_title&gt;&lt;_type_work&gt;Journal Article; Research Support, Non-U.S. Gov&amp;apos;t&lt;/_type_work&gt;&lt;_url&gt;http://www.ncbi.nlm.nih.gov/entrez/query.fcgi?cmd=Retrieve&amp;amp;db=pubmed&amp;amp;dopt=Abstract&amp;amp;list_uids=12934058&amp;amp;query_hl=1&lt;/_url&gt;&lt;_volume&gt;15&lt;/_volume&gt;&lt;/Details&gt;&lt;Extra&gt;&lt;DBUID&gt;{DE16ABCE-A785-434C-BF43-2FE58866AFDD}&lt;/DBUID&gt;&lt;/Extra&gt;&lt;/Item&gt;&lt;/References&gt;&lt;/Group&gt;&lt;/Citation&gt;_x000a_"/>
    <w:docVar w:name="NE.Ref{93D6CDD4-68BA-4C98-8F51-908758A32D9A}" w:val=" ADDIN NE.Ref.{93D6CDD4-68BA-4C98-8F51-908758A32D9A}&lt;Citation&gt;&lt;Group&gt;&lt;References&gt;&lt;Item&gt;&lt;ID&gt;547&lt;/ID&gt;&lt;UID&gt;{051BA6FF-B401-4584-B78D-D953E3782DBD}&lt;/UID&gt;&lt;Title&gt;β受体阻滞剂联合钙拮抗剂在高血压治疗中的研究进展&lt;/Title&gt;&lt;Template&gt;Journal Article&lt;/Template&gt;&lt;Star&gt;0&lt;/Star&gt;&lt;Tag&gt;0&lt;/Tag&gt;&lt;Author&gt;沈铁涛&lt;/Author&gt;&lt;Year&gt;2023&lt;/Year&gt;&lt;Details&gt;&lt;_author_adr&gt;兰州大学第二医院药学部;&lt;/_author_adr&gt;&lt;_db_provider&gt;CNKI&lt;/_db_provider&gt;&lt;_isbn&gt;1671-945X&lt;/_isbn&gt;&lt;_issue&gt;07&lt;/_issue&gt;&lt;_journal&gt;中国处方药&lt;/_journal&gt;&lt;_keywords&gt;受体阻滞剂;钙拮抗剂;高血压;临床应用;研究进展&lt;/_keywords&gt;&lt;_pages&gt;189-192&lt;/_pages&gt;&lt;_volume&gt;21&lt;/_volume&gt;&lt;_created&gt;65109025&lt;/_created&gt;&lt;_modified&gt;65109025&lt;/_modified&gt;&lt;_translated_author&gt;Shen, Tie tao&lt;/_translated_author&gt;&lt;/Details&gt;&lt;Extra/&gt;&lt;/Item&gt;&lt;/References&gt;&lt;/Group&gt;&lt;Group&gt;&lt;References&gt;&lt;Item&gt;&lt;ID&gt;548&lt;/ID&gt;&lt;UID&gt;{BF100EA6-BBF9-437E-A9E9-135A42A84648}&lt;/UID&gt;&lt;Title&gt;肾上腺素β受体基因、G蛋白基因和CYP2D6基因多态性对美托洛尔导致脂代谢异常的影响&lt;/Title&gt;&lt;Template&gt;Journal Article&lt;/Template&gt;&lt;Star&gt;0&lt;/Star&gt;&lt;Tag&gt;0&lt;/Tag&gt;&lt;Author&gt;刘泽; 郝言; 张薇; 徐辉&lt;/Author&gt;&lt;Year&gt;2023&lt;/Year&gt;&lt;Details&gt;&lt;_author_adr&gt;首都医科大学附属北京佑安医院药学部;首都医科大学附属北京佑安医院中西医结合中心;&lt;/_author_adr&gt;&lt;_db_provider&gt;CNKI&lt;/_db_provider&gt;&lt;_doi&gt;10.14009/j.issn.1672-2124.2023.06.012&lt;/_doi&gt;&lt;_isbn&gt;1672-2124&lt;/_isbn&gt;&lt;_issue&gt;06&lt;/_issue&gt;&lt;_journal&gt;中国医院用药评价与分析&lt;/_journal&gt;&lt;_keywords&gt;基因多态性;美托洛尔;血脂;三酰甘油;β_2肾上腺素受体&lt;/_keywords&gt;&lt;_pages&gt;693-695+700&lt;/_pages&gt;&lt;_volume&gt;23&lt;/_volume&gt;&lt;_created&gt;65109025&lt;/_created&gt;&lt;_modified&gt;65109025&lt;/_modified&gt;&lt;_translated_author&gt;Liu, Ze;Hao, Yan;Zhang, Wei;Xu, Hui&lt;/_translated_author&gt;&lt;/Details&gt;&lt;Extra/&gt;&lt;/Item&gt;&lt;/References&gt;&lt;/Group&gt;&lt;/Citation&gt;_x000a_"/>
    <w:docVar w:name="NE.Ref{94C573F0-2EE8-479E-A847-5CF500231B46}" w:val=" ADDIN NE.Ref.{94C573F0-2EE8-479E-A847-5CF500231B46}&lt;Citation&gt;&lt;Group&gt;&lt;References&gt;&lt;Item&gt;&lt;ID&gt;551&lt;/ID&gt;&lt;UID&gt;{8E36E488-BA33-4236-8354-3747E1939137}&lt;/UID&gt;&lt;Title&gt;心血管疾病住院患者并发医院感染的危险因素与护理干预措施&lt;/Title&gt;&lt;Template&gt;Journal Article&lt;/Template&gt;&lt;Star&gt;0&lt;/Star&gt;&lt;Tag&gt;0&lt;/Tag&gt;&lt;Author&gt;厉晓玲&lt;/Author&gt;&lt;Year&gt;2022&lt;/Year&gt;&lt;Details&gt;&lt;_author_adr&gt;长沙市第一医院;&lt;/_author_adr&gt;&lt;_db_provider&gt;CNKI&lt;/_db_provider&gt;&lt;_isbn&gt;1672-3015&lt;/_isbn&gt;&lt;_issue&gt;20&lt;/_issue&gt;&lt;_journal&gt;心血管病防治知识&lt;/_journal&gt;&lt;_keywords&gt;心血管疾病;医院感染;危险因素;护理干预措施&lt;/_keywords&gt;&lt;_pages&gt;79-81&lt;/_pages&gt;&lt;_volume&gt;12&lt;/_volume&gt;&lt;_created&gt;65109025&lt;/_created&gt;&lt;_modified&gt;65109025&lt;/_modified&gt;&lt;_translated_author&gt;Li, Xiao ling&lt;/_translated_author&gt;&lt;/Details&gt;&lt;Extra/&gt;&lt;/Item&gt;&lt;/References&gt;&lt;/Group&gt;&lt;Group&gt;&lt;References&gt;&lt;Item&gt;&lt;ID&gt;552&lt;/ID&gt;&lt;UID&gt;{286EC0B6-0027-44A6-9333-172757506CF1}&lt;/UID&gt;&lt;Title&gt;心血管内科住院患者医院感染的病原菌分布及危险因素分析&lt;/Title&gt;&lt;Template&gt;Journal Article&lt;/Template&gt;&lt;Star&gt;0&lt;/Star&gt;&lt;Tag&gt;0&lt;/Tag&gt;&lt;Author&gt;李爱珍; 王风燕; 王红丽; 魏德杰&lt;/Author&gt;&lt;Year&gt;2021&lt;/Year&gt;&lt;Details&gt;&lt;_author_adr&gt;濮阳市油田总医院心血管内科;&lt;/_author_adr&gt;&lt;_db_provider&gt;CNKI&lt;/_db_provider&gt;&lt;_isbn&gt;1007-4287&lt;/_isbn&gt;&lt;_issue&gt;10&lt;/_issue&gt;&lt;_journal&gt;中国实验诊断学&lt;/_journal&gt;&lt;_keywords&gt;内科住院患者;病原菌分布;心血管;内科住院病人;医院感染;侵入性治疗;皮肤软组织感染;感染危险因素;危险因素分析;&lt;/_keywords&gt;&lt;_pages&gt;1500-1501&lt;/_pages&gt;&lt;_volume&gt;25&lt;/_volume&gt;&lt;_created&gt;65109025&lt;/_created&gt;&lt;_modified&gt;65109025&lt;/_modified&gt;&lt;_translated_author&gt;Li, Ai zhen;Wang, Feng yan;Wang, Hong li;Wei, De jie&lt;/_translated_author&gt;&lt;/Details&gt;&lt;Extra/&gt;&lt;/Item&gt;&lt;/References&gt;&lt;/Group&gt;&lt;Group&gt;&lt;References&gt;&lt;Item&gt;&lt;ID&gt;555&lt;/ID&gt;&lt;UID&gt;{3FE2D2C8-7E85-4FCF-95C5-14BF3092F169}&lt;/UID&gt;&lt;Title&gt;心血管病住院患者并发肺部感染的危险因素分析&lt;/Title&gt;&lt;Template&gt;Journal Article&lt;/Template&gt;&lt;Star&gt;0&lt;/Star&gt;&lt;Tag&gt;0&lt;/Tag&gt;&lt;Author&gt;董娜&lt;/Author&gt;&lt;Year&gt;2017&lt;/Year&gt;&lt;Details&gt;&lt;_author_adr&gt;菏泽市巨野县巨野煤田中心医院;&lt;/_author_adr&gt;&lt;_db_provider&gt;CNKI&lt;/_db_provider&gt;&lt;_doi&gt;10.16282/j.cnki.cn11-9336/r.2017.14.036&lt;/_doi&gt;&lt;_isbn&gt;2095-6681&lt;/_isbn&gt;&lt;_issue&gt;14&lt;/_issue&gt;&lt;_journal&gt;中西医结合心血管病电子杂志&lt;/_journal&gt;&lt;_keywords&gt;心血管病患者;并发肺部感染;危险因素&lt;/_keywords&gt;&lt;_pages&gt;47+50&lt;/_pages&gt;&lt;_volume&gt;5&lt;/_volume&gt;&lt;_created&gt;65109025&lt;/_created&gt;&lt;_modified&gt;65109025&lt;/_modified&gt;&lt;_translated_author&gt;Dong, Na&lt;/_translated_author&gt;&lt;/Details&gt;&lt;Extra/&gt;&lt;/Item&gt;&lt;/References&gt;&lt;/Group&gt;&lt;/Citation&gt;_x000a_"/>
    <w:docVar w:name="NE.Ref{965C6611-80E1-43B1-BBE0-60AE90A2078F}" w:val=" ADDIN NE.Ref.{965C6611-80E1-43B1-BBE0-60AE90A2078F}&lt;Citation&gt;&lt;Group&gt;&lt;References&gt;&lt;Item&gt;&lt;ID&gt;565&lt;/ID&gt;&lt;UID&gt;{8C2AEC5A-153C-4197-8D7F-601C0A01411E}&lt;/UID&gt;&lt;Title&gt;Co-prescription of metoprolol and CYP2D6-inhibiting antidepressants before and  after implementation of an optimized drug interaction database in Norway&lt;/Title&gt;&lt;Template&gt;Journal Article&lt;/Template&gt;&lt;Star&gt;0&lt;/Star&gt;&lt;Tag&gt;0&lt;/Tag&gt;&lt;Author&gt;Gedde-Dahl, A; Spigset, O; Molden, E&lt;/Author&gt;&lt;Year&gt;2022&lt;/Year&gt;&lt;Details&gt;&lt;_accession_num&gt;35871665&lt;/_accession_num&gt;&lt;_author_adr&gt;Faculty of Health Sciences, Oslo Metropolitan University, P.O. Box 4 St. Olavs  plass, N-0130, Oslo, Norway. ane.gedde-dahl@oslomet.no.; Department of Clinical Pharmacology, St. Olav&amp;apos;s University Hospital, Trondheim,  Norway.; Department of Clinical and Molecular Medicine, Norwegian University of Science  and Technology, Trondheim, Norway.; Department of Pharmacy, University of Oslo, Oslo, Norway.; Center for Psychopharmacology, Diakonhjemmet Hospital, Oslo, Norway.&lt;/_author_adr&gt;&lt;_date_display&gt;2022 Oct&lt;/_date_display&gt;&lt;_date&gt;2022-10-01&lt;/_date&gt;&lt;_doi&gt;10.1007/s00228-022-03364-5&lt;/_doi&gt;&lt;_isbn&gt;1432-1041 (Electronic); 0031-6970 (Print); 0031-6970 (Linking)&lt;/_isbn&gt;&lt;_issue&gt;10&lt;/_issue&gt;&lt;_journal&gt;Eur J Clin Pharmacol&lt;/_journal&gt;&lt;_keywords&gt;Antidepressants; CYP2D6; Drug interaction database; Drug interactions; Metoprolol&lt;/_keywords&gt;&lt;_language&gt;eng&lt;/_language&gt;&lt;_ori_publication&gt;© 2022. The Author(s).&lt;/_ori_publication&gt;&lt;_pages&gt;1623-1632&lt;/_pages&gt;&lt;_subject_headings&gt;Antidepressive Agents/adverse effects/pharmacology/therapeutic use; Atenolol; Bisoprolol; Bupropion/therapeutic use; *Cytochrome P-450 CYP2D6/genetics; *Cytochrome P-450 CYP2D6 Inhibitors/adverse effects/pharmacology/therapeutic use; *Drug Interactions; Drug Prescriptions; Fluoxetine/therapeutic use; Humans; Metoprolol/adverse effects; Paroxetine/therapeutic use; Retrospective Studies&lt;/_subject_headings&gt;&lt;_tertiary_title&gt;European journal of clinical pharmacology&lt;/_tertiary_title&gt;&lt;_type_work&gt;Journal Article&lt;/_type_work&gt;&lt;_url&gt;http://www.ncbi.nlm.nih.gov/entrez/query.fcgi?cmd=Retrieve&amp;amp;db=pubmed&amp;amp;dopt=Abstract&amp;amp;list_uids=35871665&amp;amp;query_hl=1&lt;/_url&gt;&lt;_volume&gt;78&lt;/_volume&gt;&lt;_created&gt;65109036&lt;/_created&gt;&lt;_modified&gt;65109036&lt;/_modified&gt;&lt;_impact_factor&gt;   2.900&lt;/_impact_factor&gt;&lt;_social_category&gt;药学(3)&lt;/_social_category&gt;&lt;_collection_scope&gt;SCIE&lt;/_collection_scope&gt;&lt;/Details&gt;&lt;Extra/&gt;&lt;/Item&gt;&lt;/References&gt;&lt;/Group&gt;&lt;Group&gt;&lt;References&gt;&lt;Item&gt;&lt;ID&gt;566&lt;/ID&gt;&lt;UID&gt;{C38C203A-A473-4AE7-8F47-B20BD33D1F55}&lt;/UID&gt;&lt;Title&gt;A Review on Pharmacokinetic and Pharmacodynamic Drug Interactions of Adrenergic  β-blockers with Clinically Relevant Drugs-An Overview&lt;/Title&gt;&lt;Template&gt;Journal Article&lt;/Template&gt;&lt;Star&gt;0&lt;/Star&gt;&lt;Tag&gt;0&lt;/Tag&gt;&lt;Author&gt;Maideen, NMP; Rajkapoor, B; Muthusamy, S; Ramanathan, S; Thangadurai, S A; Sughir, A A&lt;/Author&gt;&lt;Year&gt;2021&lt;/Year&gt;&lt;Details&gt;&lt;_accession_num&gt;34182907&lt;/_accession_num&gt;&lt;_author_adr&gt;Dubai Health Authority, P.O. Box: 4545, Dubai, United Arab Emirates.; Department of Pharmacology, J.K.K. Nattraja College of Pharmacy, Komarapalayam  638 183, India.; Department of Pharmacology, J.K.K. Nattraja College of Pharmacy, Komarapalayam  638 183, India.; Department of Pharmacology, J.K.K. Nattraja College of Pharmacy, Komarapalayam  638 183, India.; Department of Pharmacology, J.K.K. Nattraja College of Pharmacy, Komarapalayam  638 183, India.; Department of Pharmaceutics, Faculty of Pharmacy, Elmergib University, Alkhoms,  Libya.&lt;/_author_adr&gt;&lt;_date_display&gt;2021&lt;/_date_display&gt;&lt;_date&gt;2021-01-20&lt;/_date&gt;&lt;_doi&gt;10.2174/1389200222666210614112529&lt;/_doi&gt;&lt;_isbn&gt;1875-5453 (Electronic); 1389-2002 (Linking)&lt;/_isbn&gt;&lt;_issue&gt;9&lt;/_issue&gt;&lt;_journal&gt;Curr Drug Metab&lt;/_journal&gt;&lt;_keywords&gt;CYP2D6 enzyme; CYP3A4 enzyme.; Drug interactions; adrenergic β-blockers; pharmacodynamic interactions; pharmacokinetic interactions&lt;/_keywords&gt;&lt;_language&gt;eng&lt;/_language&gt;&lt;_ori_publication&gt;Copyright© Bentham Science Publishers; For any queries, please email at _x000d__x000a_      epub@benthamscience.net.&lt;/_ori_publication&gt;&lt;_pages&gt;672-682&lt;/_pages&gt;&lt;_subject_headings&gt;Adrenergic beta-Antagonists/*pharmacokinetics; *Drug Interactions; Humans; Medication Therapy Management; Pharmaceutical Preparations/classification/metabolism&lt;/_subject_headings&gt;&lt;_tertiary_title&gt;Current drug metabolism&lt;/_tertiary_title&gt;&lt;_type_work&gt;Journal Article; Review&lt;/_type_work&gt;&lt;_url&gt;http://www.ncbi.nlm.nih.gov/entrez/query.fcgi?cmd=Retrieve&amp;amp;db=pubmed&amp;amp;dopt=Abstract&amp;amp;list_uids=34182907&amp;amp;query_hl=1&lt;/_url&gt;&lt;_volume&gt;22&lt;/_volume&gt;&lt;_created&gt;65109036&lt;/_created&gt;&lt;_modified&gt;65109036&lt;/_modified&gt;&lt;_impact_factor&gt;   2.300&lt;/_impact_factor&gt;&lt;_social_category&gt;生化与分子生物学(4) &amp;amp; 药学(4)&lt;/_social_category&gt;&lt;_collection_scope&gt;SCIE&lt;/_collection_scope&gt;&lt;/Details&gt;&lt;Extra/&gt;&lt;/Item&gt;&lt;/References&gt;&lt;/Group&gt;&lt;/Citation&gt;_x000a_"/>
    <w:docVar w:name="NE.Ref{9CEF6285-B3D7-4B35-A35E-5AAD19012DCE}" w:val=" ADDIN NE.Ref.{9CEF6285-B3D7-4B35-A35E-5AAD19012DCE}&lt;Citation&gt;&lt;Group&gt;&lt;References&gt;&lt;Item&gt;&lt;ID&gt;572&lt;/ID&gt;&lt;UID&gt;{5F16EE20-282E-45E2-82C8-62228966C8D7}&lt;/UID&gt;&lt;Title&gt;Intrauterine Growth Retardation in Pregnant Women with Long QT Syndrome Treated  with Beta-Receptor Blockers&lt;/Title&gt;&lt;Template&gt;Journal Article&lt;/Template&gt;&lt;Star&gt;0&lt;/Star&gt;&lt;Tag&gt;0&lt;/Tag&gt;&lt;Author&gt;Welzel, T; Donner, B; van den Anker, J N&lt;/Author&gt;&lt;Year&gt;2021&lt;/Year&gt;&lt;Details&gt;&lt;_accession_num&gt;34186538&lt;/_accession_num&gt;&lt;_author_adr&gt;Pediatric Pharmacology and Pharmacometrics, University Children&amp;apos;s Hospital of  Basel, (UKBB), University of Basel, Basel, Switzerland.; Pediatric Cardiology, University Children&amp;apos;s Hospital of Basel (UKBB), University  of Basel, Basel, Switzerland.; Pediatric Pharmacology and Pharmacometrics, University Children&amp;apos;s Hospital of  Basel, (UKBB), University of Basel, Basel, Switzerland.; Division of Clinical Pharmacology, Children&amp;apos;s National Hospital, Washington,  District of Columbia, USA.&lt;/_author_adr&gt;&lt;_collection_scope&gt;SCIE&lt;/_collection_scope&gt;&lt;_created&gt;65109037&lt;/_created&gt;&lt;_date&gt;2021-01-20&lt;/_date&gt;&lt;_date_display&gt;2021&lt;/_date_display&gt;&lt;_doi&gt;10.1159/000516845&lt;/_doi&gt;&lt;_impact_factor&gt;   2.500&lt;/_impact_factor&gt;&lt;_isbn&gt;1661-7819 (Electronic); 1661-7800 (Linking)&lt;/_isbn&gt;&lt;_issue&gt;4&lt;/_issue&gt;&lt;_journal&gt;Neonatology&lt;/_journal&gt;&lt;_keywords&gt;Long QT syndrome; Pregnancy; Side effects; Small for gestational age; β-receptor blockers&lt;/_keywords&gt;&lt;_language&gt;eng&lt;/_language&gt;&lt;_modified&gt;65109037&lt;/_modified&gt;&lt;_ori_publication&gt;© 2021 The Author(s). Published by S. Karger AG, Basel.&lt;/_ori_publication&gt;&lt;_pages&gt;406-415&lt;/_pages&gt;&lt;_social_category&gt;儿科(2)&lt;/_social_category&gt;&lt;_subject_headings&gt;Adrenergic beta-Antagonists/adverse effects; Child; Female; *Fetal Growth Retardation/drug therapy; Humans; Infant; Infant, Newborn; Infant, Premature; *Long QT Syndrome; Pregnancy; Pregnant Women&lt;/_subject_headings&gt;&lt;_tertiary_title&gt;Neonatology&lt;/_tertiary_title&gt;&lt;_type_work&gt;Journal Article; Review&lt;/_type_work&gt;&lt;_url&gt;http://www.ncbi.nlm.nih.gov/entrez/query.fcgi?cmd=Retrieve&amp;amp;db=pubmed&amp;amp;dopt=Abstract&amp;amp;list_uids=34186538&amp;amp;query_hl=1&lt;/_url&gt;&lt;_volume&gt;118&lt;/_volume&gt;&lt;/Details&gt;&lt;Extra&gt;&lt;DBUID&gt;{DE16ABCE-A785-434C-BF43-2FE58866AFDD}&lt;/DBUID&gt;&lt;/Extra&gt;&lt;/Item&gt;&lt;/References&gt;&lt;/Group&gt;&lt;/Citation&gt;_x000a_"/>
    <w:docVar w:name="NE.Ref{A3352B62-B061-4EE8-875A-E239046BCEBB}" w:val=" ADDIN NE.Ref.{A3352B62-B061-4EE8-875A-E239046BCEBB}&lt;Citation&gt;&lt;Group&gt;&lt;References&gt;&lt;Item&gt;&lt;ID&gt;551&lt;/ID&gt;&lt;UID&gt;{8E36E488-BA33-4236-8354-3747E1939137}&lt;/UID&gt;&lt;Title&gt;心血管疾病住院患者并发医院感染的危险因素与护理干预措施&lt;/Title&gt;&lt;Template&gt;Journal Article&lt;/Template&gt;&lt;Star&gt;0&lt;/Star&gt;&lt;Tag&gt;0&lt;/Tag&gt;&lt;Author&gt;厉晓玲&lt;/Author&gt;&lt;Year&gt;2022&lt;/Year&gt;&lt;Details&gt;&lt;_author_adr&gt;长沙市第一医院;&lt;/_author_adr&gt;&lt;_created&gt;65109025&lt;/_created&gt;&lt;_db_provider&gt;CNKI&lt;/_db_provider&gt;&lt;_isbn&gt;1672-3015&lt;/_isbn&gt;&lt;_issue&gt;20&lt;/_issue&gt;&lt;_journal&gt;心血管病防治知识&lt;/_journal&gt;&lt;_keywords&gt;心血管疾病;医院感染;危险因素;护理干预措施&lt;/_keywords&gt;&lt;_modified&gt;65109025&lt;/_modified&gt;&lt;_pages&gt;79-81&lt;/_pages&gt;&lt;_volume&gt;12&lt;/_volume&gt;&lt;_translated_author&gt;Li, Xiao ling&lt;/_translated_author&gt;&lt;/Details&gt;&lt;Extra&gt;&lt;DBUID&gt;{DE16ABCE-A785-434C-BF43-2FE58866AFDD}&lt;/DBUID&gt;&lt;/Extra&gt;&lt;/Item&gt;&lt;/References&gt;&lt;/Group&gt;&lt;Group&gt;&lt;References&gt;&lt;Item&gt;&lt;ID&gt;552&lt;/ID&gt;&lt;UID&gt;{286EC0B6-0027-44A6-9333-172757506CF1}&lt;/UID&gt;&lt;Title&gt;心血管内科住院患者医院感染的病原菌分布及危险因素分析&lt;/Title&gt;&lt;Template&gt;Journal Article&lt;/Template&gt;&lt;Star&gt;0&lt;/Star&gt;&lt;Tag&gt;0&lt;/Tag&gt;&lt;Author&gt;李爱珍; 王风燕; 王红丽; 魏德杰&lt;/Author&gt;&lt;Year&gt;2021&lt;/Year&gt;&lt;Details&gt;&lt;_author_adr&gt;濮阳市油田总医院心血管内科;&lt;/_author_adr&gt;&lt;_created&gt;65109025&lt;/_created&gt;&lt;_db_provider&gt;CNKI&lt;/_db_provider&gt;&lt;_isbn&gt;1007-4287&lt;/_isbn&gt;&lt;_issue&gt;10&lt;/_issue&gt;&lt;_journal&gt;中国实验诊断学&lt;/_journal&gt;&lt;_keywords&gt;内科住院患者;病原菌分布;心血管;内科住院病人;医院感染;侵入性治疗;皮肤软组织感染;感染危险因素;危险因素分析;&lt;/_keywords&gt;&lt;_modified&gt;65109025&lt;/_modified&gt;&lt;_pages&gt;1500-1501&lt;/_pages&gt;&lt;_volume&gt;25&lt;/_volume&gt;&lt;_translated_author&gt;Li, Ai zhen;Wang, Feng yan;Wang, Hong li;Wei, De jie&lt;/_translated_author&gt;&lt;/Details&gt;&lt;Extra&gt;&lt;DBUID&gt;{DE16ABCE-A785-434C-BF43-2FE58866AFDD}&lt;/DBUID&gt;&lt;/Extra&gt;&lt;/Item&gt;&lt;/References&gt;&lt;/Group&gt;&lt;Group&gt;&lt;References&gt;&lt;Item&gt;&lt;ID&gt;554&lt;/ID&gt;&lt;UID&gt;{0BFF1537-15A0-406C-A434-29881284718A}&lt;/UID&gt;&lt;Title&gt;心血管疾病住院患者并发医院感染的危险因素及护理措施&lt;/Title&gt;&lt;Template&gt;Journal Article&lt;/Template&gt;&lt;Star&gt;0&lt;/Star&gt;&lt;Tag&gt;0&lt;/Tag&gt;&lt;Author&gt;张欣颖; 刘亚梅; 龚爽&lt;/Author&gt;&lt;Year&gt;2018&lt;/Year&gt;&lt;Details&gt;&lt;_author_adr&gt;吉林大学第一医院;&lt;/_author_adr&gt;&lt;_created&gt;65109025&lt;/_created&gt;&lt;_db_provider&gt;CNKI&lt;/_db_provider&gt;&lt;_doi&gt;10.13463/j.cnki.cczyy.2018.03.048&lt;/_doi&gt;&lt;_isbn&gt;2095-6258&lt;/_isbn&gt;&lt;_issue&gt;03&lt;/_issue&gt;&lt;_journal&gt;长春中医药大学学报&lt;/_journal&gt;&lt;_keywords&gt;心血管疾病;医院感染;危险因素;护理干预&lt;/_keywords&gt;&lt;_modified&gt;65109025&lt;/_modified&gt;&lt;_pages&gt;562-564&lt;/_pages&gt;&lt;_volume&gt;34&lt;/_volume&gt;&lt;_translated_author&gt;Zhang, Xin ying;Liu, Ya mei;Gong, Shuang&lt;/_translated_author&gt;&lt;/Details&gt;&lt;Extra&gt;&lt;DBUID&gt;{DE16ABCE-A785-434C-BF43-2FE58866AFDD}&lt;/DBUID&gt;&lt;/Extra&gt;&lt;/Item&gt;&lt;/References&gt;&lt;/Group&gt;&lt;Group&gt;&lt;References&gt;&lt;Item&gt;&lt;ID&gt;555&lt;/ID&gt;&lt;UID&gt;{3FE2D2C8-7E85-4FCF-95C5-14BF3092F169}&lt;/UID&gt;&lt;Title&gt;心血管病住院患者并发肺部感染的危险因素分析&lt;/Title&gt;&lt;Template&gt;Journal Article&lt;/Template&gt;&lt;Star&gt;0&lt;/Star&gt;&lt;Tag&gt;0&lt;/Tag&gt;&lt;Author&gt;董娜&lt;/Author&gt;&lt;Year&gt;2017&lt;/Year&gt;&lt;Details&gt;&lt;_author_adr&gt;菏泽市巨野县巨野煤田中心医院;&lt;/_author_adr&gt;&lt;_created&gt;65109025&lt;/_created&gt;&lt;_db_provider&gt;CNKI&lt;/_db_provider&gt;&lt;_doi&gt;10.16282/j.cnki.cn11-9336/r.2017.14.036&lt;/_doi&gt;&lt;_isbn&gt;2095-6681&lt;/_isbn&gt;&lt;_issue&gt;14&lt;/_issue&gt;&lt;_journal&gt;中西医结合心血管病电子杂志&lt;/_journal&gt;&lt;_keywords&gt;心血管病患者;并发肺部感染;危险因素&lt;/_keywords&gt;&lt;_modified&gt;65109025&lt;/_modified&gt;&lt;_pages&gt;47+50&lt;/_pages&gt;&lt;_volume&gt;5&lt;/_volume&gt;&lt;_translated_author&gt;Dong, Na&lt;/_translated_author&gt;&lt;/Details&gt;&lt;Extra&gt;&lt;DBUID&gt;{DE16ABCE-A785-434C-BF43-2FE58866AFDD}&lt;/DBUID&gt;&lt;/Extra&gt;&lt;/Item&gt;&lt;/References&gt;&lt;/Group&gt;&lt;/Citation&gt;_x000a_"/>
    <w:docVar w:name="NE.Ref{A6CF9A59-8719-4F6C-920B-329967548991}" w:val=" ADDIN NE.Ref.{A6CF9A59-8719-4F6C-920B-329967548991}&lt;Citation&gt;&lt;Group&gt;&lt;References&gt;&lt;Item&gt;&lt;ID&gt;564&lt;/ID&gt;&lt;UID&gt;{D589DE47-B45F-48E0-A4F2-58EB55AB5BBE}&lt;/UID&gt;&lt;Title&gt;Data mining of the public version of the FDA Adverse Event Reporting System&lt;/Title&gt;&lt;Template&gt;Journal Article&lt;/Template&gt;&lt;Star&gt;0&lt;/Star&gt;&lt;Tag&gt;0&lt;/Tag&gt;&lt;Author&gt;Sakaeda, T; Tamon, A; Kadoyama, K; Okuno, Y&lt;/Author&gt;&lt;Year&gt;2013&lt;/Year&gt;&lt;Details&gt;&lt;_accession_num&gt;23794943&lt;/_accession_num&gt;&lt;_author_adr&gt;Center for Integrative Education in Pharmacy and Pharmaceutical Sciences,  Graduate School of Pharmaceutical Sciences, Kyoto University, Kyoto 606-8501,  Japan. sakaedat@pharm.kyoto-u.ac.jp&lt;/_author_adr&gt;&lt;_date_display&gt;2013&lt;/_date_display&gt;&lt;_date&gt;2013-01-20&lt;/_date&gt;&lt;_doi&gt;10.7150/ijms.6048&lt;/_doi&gt;&lt;_isbn&gt;1449-1907 (Electronic); 1449-1907 (Linking)&lt;/_isbn&gt;&lt;_issue&gt;7&lt;/_issue&gt;&lt;_journal&gt;Int J Med Sci&lt;/_journal&gt;&lt;_keywords&gt;Adverse Event Reporting System; FAERS; adverse event; data mining; database; empirical Bayes geometric mean; information component; pharmacoepidemiology; pharmacovigilance.; proportional reporting ratio; reporting odds ratio; signal; signal detection&lt;/_keywords&gt;&lt;_language&gt;eng&lt;/_language&gt;&lt;_pages&gt;796-803&lt;/_pages&gt;&lt;_subject_headings&gt;*Adverse Drug Reaction Reporting Systems; Algorithms; *Data Mining; *Public Sector; United States; United States Food and Drug Administration&lt;/_subject_headings&gt;&lt;_tertiary_title&gt;International journal of medical sciences&lt;/_tertiary_title&gt;&lt;_type_work&gt;Journal Article; Research Support, Non-U.S. Gov&amp;apos;t; Review&lt;/_type_work&gt;&lt;_url&gt;http://www.ncbi.nlm.nih.gov/entrez/query.fcgi?cmd=Retrieve&amp;amp;db=pubmed&amp;amp;dopt=Abstract&amp;amp;list_uids=23794943&amp;amp;query_hl=1&lt;/_url&gt;&lt;_volume&gt;10&lt;/_volume&gt;&lt;_created&gt;65109036&lt;/_created&gt;&lt;_modified&gt;65109036&lt;/_modified&gt;&lt;_impact_factor&gt;   3.600&lt;/_impact_factor&gt;&lt;_social_category&gt;医学：内科(3)&lt;/_social_category&gt;&lt;_collection_scope&gt;SCIE&lt;/_collection_scope&gt;&lt;/Details&gt;&lt;Extra/&gt;&lt;/Item&gt;&lt;/References&gt;&lt;/Group&gt;&lt;/Citation&gt;_x000a_"/>
    <w:docVar w:name="NE.Ref{AD7F7A8E-29A0-477B-8D70-C3D7C8998B88}" w:val=" ADDIN NE.Ref.{AD7F7A8E-29A0-477B-8D70-C3D7C8998B88}&lt;Citation&gt;&lt;Group&gt;&lt;References&gt;&lt;Item&gt;&lt;ID&gt;576&lt;/ID&gt;&lt;UID&gt;{AB71E266-3F50-48B5-993F-0A5775F4BAFC}&lt;/UID&gt;&lt;Title&gt;Effects of moxonidine and metoprolol in penile circulation in hypertensive men  with erectile dysfunction: results of a pilot study&lt;/Title&gt;&lt;Template&gt;Journal Article&lt;/Template&gt;&lt;Star&gt;0&lt;/Star&gt;&lt;Tag&gt;0&lt;/Tag&gt;&lt;Author&gt;Piha, J; Kaaja, R&lt;/Author&gt;&lt;Year&gt;2003&lt;/Year&gt;&lt;Details&gt;&lt;_accession_num&gt;12934058&lt;/_accession_num&gt;&lt;_author_adr&gt;Mehilainen Co, Erectile Dysfunction Clinic, Turku, Finland.  juhana.piha@pp.fimnet.fi&lt;/_author_adr&gt;&lt;_date_display&gt;2003 Aug&lt;/_date_display&gt;&lt;_date&gt;2003-08-01&lt;/_date&gt;&lt;_doi&gt;10.1038/sj.ijir.3901007&lt;/_doi&gt;&lt;_isbn&gt;0955-9930 (Print); 0955-9930 (Linking)&lt;/_isbn&gt;&lt;_issue&gt;4&lt;/_issue&gt;&lt;_journal&gt;Int J Impot Res&lt;/_journal&gt;&lt;_language&gt;eng&lt;/_language&gt;&lt;_pages&gt;287-9&lt;/_pages&gt;&lt;_subject_headings&gt;Adult; Antihypertensive Agents/therapeutic use; Arteries; Blood Flow Velocity/drug effects; Cross-Over Studies; Drug Administration Schedule; Erectile Dysfunction/*drug therapy/*etiology; Humans; Hypertension/*complications/drug therapy; Imidazoles/*administration &amp;amp; dosage; Male; Metoprolol/*administration &amp;amp; dosage; Middle Aged; Penis/*blood supply/diagnostic imaging; Pilot Projects; Regional Blood Flow/drug effects; Sympatholytics/*administration &amp;amp; dosage; Ultrasonography, Doppler&lt;/_subject_headings&gt;&lt;_tertiary_title&gt;International journal of impotence research&lt;/_tertiary_title&gt;&lt;_type_work&gt;Journal Article; Research Support, Non-U.S. Gov&amp;apos;t&lt;/_type_work&gt;&lt;_url&gt;http://www.ncbi.nlm.nih.gov/entrez/query.fcgi?cmd=Retrieve&amp;amp;db=pubmed&amp;amp;dopt=Abstract&amp;amp;list_uids=12934058&amp;amp;query_hl=1&lt;/_url&gt;&lt;_volume&gt;15&lt;/_volume&gt;&lt;_created&gt;65109038&lt;/_created&gt;&lt;_modified&gt;65109038&lt;/_modified&gt;&lt;_impact_factor&gt;   2.600&lt;/_impact_factor&gt;&lt;_social_category&gt;泌尿学与肾脏学(3)&lt;/_social_category&gt;&lt;_collection_scope&gt;SCIE&lt;/_collection_scope&gt;&lt;/Details&gt;&lt;Extra/&gt;&lt;/Item&gt;&lt;/References&gt;&lt;/Group&gt;&lt;Group&gt;&lt;References&gt;&lt;Item&gt;&lt;ID&gt;577&lt;/ID&gt;&lt;UID&gt;{3C2E879E-BF23-4FCD-A885-3396D6E9AFCD}&lt;/UID&gt;&lt;Title&gt;Use of beta-blocker types and risk of incident prostate cancer in a multiethnic  population&lt;/Title&gt;&lt;Template&gt;Journal Article&lt;/Template&gt;&lt;Star&gt;0&lt;/Star&gt;&lt;Tag&gt;0&lt;/Tag&gt;&lt;Author&gt;Zahalka, A H; Fram, E; Lin, W; Mohn, L; Frenette, P S; Agalliu, I; Watts, K L&lt;/Author&gt;&lt;Year&gt;2020&lt;/Year&gt;&lt;Details&gt;&lt;_accession_num&gt;32307329&lt;/_accession_num&gt;&lt;_author_adr&gt;Department of Urology, Albert Einstein College of Medicine / Montefiore Medical  Center, Bronx, NY; Department of Urology, Icahn School of Medicine at Mount  Sinai, New York, NY. Electronic address: ali.zahalka@mountsinai.org.; Department of Urology, Albert Einstein College of Medicine / Montefiore Medical  Center, Bronx, NY.; Department of Urology, Albert Einstein College of Medicine / Montefiore Medical  Center, Bronx, NY.; Department of Epidemiology &amp;amp; Population Health, Albert Einstein College of  Medicine, Bronx, NY.; Department of Cell Biology, Albert Einstein College of Medicine, Bronx, NY; Ruth  L. Gottesman Institute for Stem Cell and Regenerative Medicine Research, Albert  Einstein College of Medicine, Bronx, NY; Department of Medicine, Albert Einstein  College of Medicine, Bronx, NY.; Department of Urology, Albert Einstein College of Medicine / Montefiore Medical  Center, Bronx, NY; Department of Epidemiology &amp;amp; Population Health, Albert  Einstein College of Medicine, Bronx, NY.; Department of Urology, Albert Einstein College of Medicine / Montefiore Medical  Center, Bronx, NY.&lt;/_author_adr&gt;&lt;_date_display&gt;2020 Oct&lt;/_date_display&gt;&lt;_date&gt;2020-10-01&lt;/_date&gt;&lt;_doi&gt;10.1016/j.urolonc.2020.03.024&lt;/_doi&gt;&lt;_isbn&gt;1873-2496 (Electronic); 1078-1439 (Linking)&lt;/_isbn&gt;&lt;_issue&gt;10&lt;/_issue&gt;&lt;_journal&gt;Urol Oncol&lt;/_journal&gt;&lt;_keywords&gt;Adrenergic receptors; Atenolol; Beta-adrenergic blockers; Disease progression; Prostate cancer&lt;/_keywords&gt;&lt;_language&gt;eng&lt;/_language&gt;&lt;_ori_publication&gt;Copyright © 2020 Elsevier Inc. All rights reserved.&lt;/_ori_publication&gt;&lt;_pages&gt;794.e11-794.e16&lt;/_pages&gt;&lt;_subject_headings&gt;Adrenergic beta-Antagonists/*therapeutic use; Aged; Atenolol/therapeutic use; Carvedilol/therapeutic use; Humans; Image-Guided Biopsy/statistics &amp;amp; numerical data; Incidence; Male; Metoprolol/therapeutic use; Middle Aged; Prostate/pathology; Prostatic Neoplasms/diagnosis/*epidemiology/pathology/prevention &amp;amp; control; Protective Factors; Retrospective Studies; Risk Assessment/statistics &amp;amp; numerical data; Time Factors; Ultrasonography, Interventional&lt;/_subject_headings&gt;&lt;_tertiary_title&gt;Urologic oncology&lt;/_tertiary_title&gt;&lt;_type_work&gt;Journal Article&lt;/_type_work&gt;&lt;_url&gt;http://www.ncbi.nlm.nih.gov/entrez/query.fcgi?cmd=Retrieve&amp;amp;db=pubmed&amp;amp;dopt=Abstract&amp;amp;list_uids=32307329&amp;amp;query_hl=1&lt;/_url&gt;&lt;_volume&gt;38&lt;/_volume&gt;&lt;_created&gt;65109038&lt;/_created&gt;&lt;_modified&gt;65109038&lt;/_modified&gt;&lt;_impact_factor&gt;   2.700&lt;/_impact_factor&gt;&lt;_social_category&gt;肿瘤学(4) &amp;amp; 泌尿学与肾脏学(3)&lt;/_social_category&gt;&lt;_collection_scope&gt;SCIE&lt;/_collection_scope&gt;&lt;/Details&gt;&lt;Extra/&gt;&lt;/Item&gt;&lt;/References&gt;&lt;/Group&gt;&lt;/Citation&gt;_x000a_"/>
    <w:docVar w:name="NE.Ref{AFE33406-A251-4C52-BCA3-D4290ED85482}" w:val=" ADDIN NE.Ref.{AFE33406-A251-4C52-BCA3-D4290ED85482}&lt;Citation&gt;&lt;Group&gt;&lt;References&gt;&lt;Item&gt;&lt;ID&gt;812&lt;/ID&gt;&lt;UID&gt;{D061A2AA-CC41-43E9-943E-A0DD5027C01E}&lt;/UID&gt;&lt;Title&gt;琥珀酸美托洛尔联合诺欣妥对老年充血性心力衰竭患者心功能指标和凝血功能的影响&lt;/Title&gt;&lt;Template&gt;Journal Article&lt;/Template&gt;&lt;Star&gt;0&lt;/Star&gt;&lt;Tag&gt;0&lt;/Tag&gt;&lt;Author&gt;鲍骏; 王晓彦; 邹丽婷; 刘立军; 路幸&lt;/Author&gt;&lt;Year&gt;2023&lt;/Year&gt;&lt;Details&gt;&lt;_author_adr&gt;江南大学附属医院心血管内科;江南大学附属医院急诊内科;&lt;/_author_adr&gt;&lt;_db_provider&gt;CNKI&lt;/_db_provider&gt;&lt;_isbn&gt;1005-9202&lt;/_isbn&gt;&lt;_issue&gt;15&lt;/_issue&gt;&lt;_journal&gt;中国老年学杂志&lt;/_journal&gt;&lt;_keywords&gt;琥珀酸美托洛尔;诺欣妥;充血性心力衰竭&lt;/_keywords&gt;&lt;_pages&gt;3602-3605&lt;/_pages&gt;&lt;_url&gt;http://gfffgbb8353bb55a248bbswcwkuk6xw5cn6nf5.fffg.dali.cwkeji.cn/kcms2/article/abstract?v=9hl5eXOdJcYVO-i3M1dRbfVp6aTUwW_rgLTWGV7V9dLc1tqpJP99GdMDz90OepjvZeZHKqDtiTKsbUo7YuvbPmqHuXzRC2sYP7dsPXFjFzyuJqC9PR3bS6rpiPGKFc-ajscBpOG6TR9W2Ax16a8XZg==&amp;amp;uniplatform=NZKPT&amp;amp;language=CHS&lt;/_url&gt;&lt;_volume&gt;43&lt;/_volume&gt;&lt;_created&gt;65323995&lt;/_created&gt;&lt;_modified&gt;65323995&lt;/_modified&gt;&lt;_collection_scope&gt;PKU&lt;/_collection_scope&gt;&lt;_accessed&gt;65323995&lt;/_accessed&gt;&lt;_translated_author&gt;Bao, Jun;Wang, Xiao yan;Zou, Li ting;Liu, Li jun;Lu, Xing&lt;/_translated_author&gt;&lt;/Details&gt;&lt;Extra&gt;&lt;DBUID&gt;{DE16ABCE-A785-434C-BF43-2FE58866AFDD}&lt;/DBUID&gt;&lt;/Extra&gt;&lt;/Item&gt;&lt;/References&gt;&lt;/Group&gt;&lt;/Citation&gt;_x000a_"/>
    <w:docVar w:name="NE.Ref{B481C9B5-6F49-4227-A77B-30AAE72D79E0}" w:val=" ADDIN NE.Ref.{B481C9B5-6F49-4227-A77B-30AAE72D79E0}&lt;Citation&gt;&lt;Group&gt;&lt;References&gt;&lt;Item&gt;&lt;ID&gt;578&lt;/ID&gt;&lt;UID&gt;{91CA5B2C-084D-4C3A-8FC9-CD74F70D407F}&lt;/UID&gt;&lt;Title&gt;Impact of the CYP2D6 Genotype on Metoprolol Tolerance and Adverse Events in  Elderly Chinese Patients With Cardiovascular Diseases&lt;/Title&gt;&lt;Template&gt;Journal Article&lt;/Template&gt;&lt;Star&gt;0&lt;/Star&gt;&lt;Tag&gt;0&lt;/Tag&gt;&lt;Author&gt;Chen, J; Zheng, J; Zhu, Z; Hao, B; Wang, M; Li, H; Cai, Y; Wang, S; Li, J; Liu, H&lt;/Author&gt;&lt;Year&gt;2022&lt;/Year&gt;&lt;Details&gt;&lt;_accession_num&gt;35462926&lt;/_accession_num&gt;&lt;_author_adr&gt;Department of Cardiology, the Second Medical Center and National Clinical  Research Center for Geriatric Diseases, Chinese PLA General Hospital, Beijing,  China.; Medical School of Chinese PLA, Beijing, China.; Department of Cardiology, the Second Medical Center and National Clinical  Research Center for Geriatric Diseases, Chinese PLA General Hospital, Beijing,  China.; Department of Cardiology, the Second Medical Center and National Clinical  Research Center for Geriatric Diseases, Chinese PLA General Hospital, Beijing,  China.; Medical School of Chinese PLA, Beijing, China.; Department of Cardiology, the Second Medical Center and National Clinical  Research Center for Geriatric Diseases, Chinese PLA General Hospital, Beijing,  China.; Medical School of Chinese PLA, Beijing, China.; The School of Medicine, Nankai University, Tianjin, China.; Department of Cardiology, the Second Medical Center and National Clinical  Research Center for Geriatric Diseases, Chinese PLA General Hospital, Beijing,  China.; Medical School of Chinese PLA, Beijing, China.; Department of Cardiology, the Second Medical Center and National Clinical  Research Center for Geriatric Diseases, Chinese PLA General Hospital, Beijing,  China.; Medical School of Chinese PLA, Beijing, China.; General Department of Zhengzhou First People&amp;apos;s Hospital, Zhengzhou, China.; Medical School of Chinese PLA, Beijing, China.; Department of Cardiology, the Second Medical Center and National Clinical  Research Center for Geriatric Diseases, Chinese PLA General Hospital, Beijing,  China.&lt;/_author_adr&gt;&lt;_date_display&gt;2022&lt;/_date_display&gt;&lt;_date&gt;2022-01-20&lt;/_date&gt;&lt;_doi&gt;10.3389/fphar.2022.876392&lt;/_doi&gt;&lt;_isbn&gt;1663-9812 (Print); 1663-9812 (Electronic); 1663-9812 (Linking)&lt;/_isbn&gt;&lt;_journal&gt;Front Pharmacol&lt;/_journal&gt;&lt;_keywords&gt;CYP2D6; adverse events; cardiovascular disease; drug tolerance; maintenance dose; metoprolol; pharmacogenetics; the elderly&lt;/_keywords&gt;&lt;_language&gt;eng&lt;/_language&gt;&lt;_ori_publication&gt;Copyright © 2022 Chen, Zheng, Zhu, Hao, Wang, Li, Cai, Wang, Li and Liu.&lt;/_ori_publication&gt;&lt;_pages&gt;876392&lt;/_pages&gt;&lt;_tertiary_title&gt;Frontiers in pharmacology&lt;/_tertiary_title&gt;&lt;_type_work&gt;Journal Article&lt;/_type_work&gt;&lt;_url&gt;http://www.ncbi.nlm.nih.gov/entrez/query.fcgi?cmd=Retrieve&amp;amp;db=pubmed&amp;amp;dopt=Abstract&amp;amp;list_uids=35462926&amp;amp;query_hl=1&lt;/_url&gt;&lt;_volume&gt;13&lt;/_volume&gt;&lt;_created&gt;65109038&lt;/_created&gt;&lt;_modified&gt;65109038&lt;/_modified&gt;&lt;_impact_factor&gt;   5.600&lt;/_impact_factor&gt;&lt;_social_category&gt;药学(2)&lt;/_social_category&gt;&lt;_collection_scope&gt;SCIE&lt;/_collection_scope&gt;&lt;/Details&gt;&lt;Extra/&gt;&lt;/Item&gt;&lt;/References&gt;&lt;/Group&gt;&lt;/Citation&gt;_x000a_"/>
    <w:docVar w:name="NE.Ref{B8550F74-FA64-48EE-8343-90ACB9DCE205}" w:val=" ADDIN NE.Ref.{B8550F74-FA64-48EE-8343-90ACB9DCE205}&lt;Citation&gt;&lt;Group&gt;&lt;References&gt;&lt;Item&gt;&lt;ID&gt;562&lt;/ID&gt;&lt;UID&gt;{EC4BD6AE-4B4A-426D-B181-FC58F0A9BCCD}&lt;/UID&gt;&lt;Title&gt;Metoprolol in the treatment of cardiovascular disease: a critical reappraisal&lt;/Title&gt;&lt;Template&gt;Journal Article&lt;/Template&gt;&lt;Star&gt;0&lt;/Star&gt;&lt;Tag&gt;0&lt;/Tag&gt;&lt;Author&gt;Grassi, G&lt;/Author&gt;&lt;Year&gt;2018&lt;/Year&gt;&lt;Details&gt;&lt;_accession_num&gt;29781321&lt;/_accession_num&gt;&lt;_author_adr&gt;a Clinica Medica , Department of Health Science , University Milano-Bicocca ,  Milano , Italy.; b IRCCS Multimedica , Sesto San Giovanni , Milano , Italy.&lt;/_author_adr&gt;&lt;_collection_scope&gt;SCIE&lt;/_collection_scope&gt;&lt;_created&gt;65109035&lt;/_created&gt;&lt;_date&gt;2018-09-01&lt;/_date&gt;&lt;_date_display&gt;2018 Sep&lt;/_date_display&gt;&lt;_doi&gt;10.1080/03007995.2018.1479245&lt;/_doi&gt;&lt;_impact_factor&gt;   2.300&lt;/_impact_factor&gt;&lt;_isbn&gt;1473-4877 (Electronic); 0300-7995 (Linking)&lt;/_isbn&gt;&lt;_issue&gt;9&lt;/_issue&gt;&lt;_journal&gt;Curr Med Res Opin&lt;/_journal&gt;&lt;_keywords&gt;Atrial fibrillation; congestive heart failure; essential hypertension; ischemic heart disease; metoprolol succinate&lt;/_keywords&gt;&lt;_language&gt;eng&lt;/_language&gt;&lt;_modified&gt;65109035&lt;/_modified&gt;&lt;_pages&gt;1635-1643&lt;/_pages&gt;&lt;_social_category&gt;医学：内科(3) &amp;amp; 医学：研究与实验(4)&lt;/_social_category&gt;&lt;_subject_headings&gt;Adrenergic beta-1 Receptor Antagonists/pharmacology; Cardiovascular Diseases/*drug therapy; Delayed-Action Preparations/pharmacology; Humans; Metoprolol/*pharmacology; Treatment Outcome&lt;/_subject_headings&gt;&lt;_tertiary_title&gt;Current medical research and opinion&lt;/_tertiary_title&gt;&lt;_type_work&gt;Journal Article; Review&lt;/_type_work&gt;&lt;_url&gt;http://www.ncbi.nlm.nih.gov/entrez/query.fcgi?cmd=Retrieve&amp;amp;db=pubmed&amp;amp;dopt=Abstract&amp;amp;list_uids=29781321&amp;amp;query_hl=1&lt;/_url&gt;&lt;_volume&gt;34&lt;/_volume&gt;&lt;/Details&gt;&lt;Extra&gt;&lt;DBUID&gt;{DE16ABCE-A785-434C-BF43-2FE58866AFDD}&lt;/DBUID&gt;&lt;/Extra&gt;&lt;/Item&gt;&lt;/References&gt;&lt;/Group&gt;&lt;/Citation&gt;_x000a_"/>
    <w:docVar w:name="NE.Ref{BF499931-856F-4580-82FB-1E1FC429A43A}" w:val=" ADDIN NE.Ref.{BF499931-856F-4580-82FB-1E1FC429A43A}&lt;Citation&gt;&lt;Group&gt;&lt;References&gt;&lt;Item&gt;&lt;ID&gt;569&lt;/ID&gt;&lt;UID&gt;{A1E8BAE3-4C35-4DF6-B6EB-9F465A1E5DA5}&lt;/UID&gt;&lt;Title&gt;Metoprolol-induced visual hallucinations: a case series&lt;/Title&gt;&lt;Template&gt;Journal Article&lt;/Template&gt;&lt;Star&gt;0&lt;/Star&gt;&lt;Tag&gt;0&lt;/Tag&gt;&lt;Author&gt;Goldner, J A&lt;/Author&gt;&lt;Year&gt;2012&lt;/Year&gt;&lt;Details&gt;&lt;_accession_num&gt;22336000&lt;/_accession_num&gt;&lt;_author_adr&gt;Department of Medicine, Pocono Medical Center, East Stroudsburg, PA, USA.  jgoldner@pmchealthsystem.org.&lt;/_author_adr&gt;&lt;_date_display&gt;2012 Feb 15&lt;/_date_display&gt;&lt;_date&gt;2012-02-15&lt;/_date&gt;&lt;_doi&gt;10.1186/1752-1947-6-65&lt;/_doi&gt;&lt;_isbn&gt;1752-1947 (Electronic); 1752-1947 (Linking)&lt;/_isbn&gt;&lt;_journal&gt;J Med Case Rep&lt;/_journal&gt;&lt;_language&gt;eng&lt;/_language&gt;&lt;_pages&gt;65&lt;/_pages&gt;&lt;_tertiary_title&gt;Journal of medical case reports&lt;/_tertiary_title&gt;&lt;_type_work&gt;Journal Article&lt;/_type_work&gt;&lt;_url&gt;http://www.ncbi.nlm.nih.gov/entrez/query.fcgi?cmd=Retrieve&amp;amp;db=pubmed&amp;amp;dopt=Abstract&amp;amp;list_uids=22336000&amp;amp;query_hl=1&lt;/_url&gt;&lt;_volume&gt;6&lt;/_volume&gt;&lt;_created&gt;65109037&lt;/_created&gt;&lt;_modified&gt;65109037&lt;/_modified&gt;&lt;_impact_factor&gt;   1.000&lt;/_impact_factor&gt;&lt;_collection_scope&gt;ESCI&lt;/_collection_scope&gt;&lt;/Details&gt;&lt;Extra/&gt;&lt;/Item&gt;&lt;/References&gt;&lt;/Group&gt;&lt;/Citation&gt;_x000a_"/>
    <w:docVar w:name="NE.Ref{C113666B-84F0-47B6-8704-58C63A8B6895}" w:val=" ADDIN NE.Ref.{C113666B-84F0-47B6-8704-58C63A8B6895}&lt;Citation&gt;&lt;Group&gt;&lt;References&gt;&lt;Item&gt;&lt;ID&gt;562&lt;/ID&gt;&lt;UID&gt;{EC4BD6AE-4B4A-426D-B181-FC58F0A9BCCD}&lt;/UID&gt;&lt;Title&gt;Metoprolol in the treatment of cardiovascular disease: a critical reappraisal&lt;/Title&gt;&lt;Template&gt;Journal Article&lt;/Template&gt;&lt;Star&gt;0&lt;/Star&gt;&lt;Tag&gt;0&lt;/Tag&gt;&lt;Author&gt;Grassi, G&lt;/Author&gt;&lt;Year&gt;2018&lt;/Year&gt;&lt;Details&gt;&lt;_accession_num&gt;29781321&lt;/_accession_num&gt;&lt;_author_adr&gt;a Clinica Medica , Department of Health Science , University Milano-Bicocca ,  Milano , Italy.; b IRCCS Multimedica , Sesto San Giovanni , Milano , Italy.&lt;/_author_adr&gt;&lt;_date_display&gt;2018 Sep&lt;/_date_display&gt;&lt;_date&gt;2018-09-01&lt;/_date&gt;&lt;_doi&gt;10.1080/03007995.2018.1479245&lt;/_doi&gt;&lt;_isbn&gt;1473-4877 (Electronic); 0300-7995 (Linking)&lt;/_isbn&gt;&lt;_issue&gt;9&lt;/_issue&gt;&lt;_journal&gt;Curr Med Res Opin&lt;/_journal&gt;&lt;_keywords&gt;Atrial fibrillation; congestive heart failure; essential hypertension; ischemic heart disease; metoprolol succinate&lt;/_keywords&gt;&lt;_language&gt;eng&lt;/_language&gt;&lt;_pages&gt;1635-1643&lt;/_pages&gt;&lt;_subject_headings&gt;Adrenergic beta-1 Receptor Antagonists/pharmacology; Cardiovascular Diseases/*drug therapy; Delayed-Action Preparations/pharmacology; Humans; Metoprolol/*pharmacology; Treatment Outcome&lt;/_subject_headings&gt;&lt;_tertiary_title&gt;Current medical research and opinion&lt;/_tertiary_title&gt;&lt;_type_work&gt;Journal Article; Review&lt;/_type_work&gt;&lt;_url&gt;http://www.ncbi.nlm.nih.gov/entrez/query.fcgi?cmd=Retrieve&amp;amp;db=pubmed&amp;amp;dopt=Abstract&amp;amp;list_uids=29781321&amp;amp;query_hl=1&lt;/_url&gt;&lt;_volume&gt;34&lt;/_volume&gt;&lt;_created&gt;65109035&lt;/_created&gt;&lt;_modified&gt;65109035&lt;/_modified&gt;&lt;_impact_factor&gt;   2.300&lt;/_impact_factor&gt;&lt;_social_category&gt;医学：内科(3) &amp;amp; 医学：研究与实验(4)&lt;/_social_category&gt;&lt;_collection_scope&gt;SCIE&lt;/_collection_scope&gt;&lt;/Details&gt;&lt;Extra/&gt;&lt;/Item&gt;&lt;/References&gt;&lt;/Group&gt;&lt;/Citation&gt;_x000a_"/>
    <w:docVar w:name="NE.Ref{C541F362-2253-41A1-B66A-345667B798E0}" w:val=" ADDIN NE.Ref.{C541F362-2253-41A1-B66A-345667B798E0}&lt;Citation&gt;&lt;Group&gt;&lt;References&gt;&lt;Item&gt;&lt;ID&gt;561&lt;/ID&gt;&lt;UID&gt;{B7F0A9F8-8F0E-4286-B457-4E242CDA28B0}&lt;/UID&gt;&lt;Title&gt;Health Behavior Change Programs in Primary Care and Community Practices for  Cardiovascular Disease Prevention and Risk Factor Management Among Midlife and  Older Adults: A Scientific Statement From the American Heart Association&lt;/Title&gt;&lt;Template&gt;Journal Article&lt;/Template&gt;&lt;Star&gt;0&lt;/Star&gt;&lt;Tag&gt;0&lt;/Tag&gt;&lt;Author&gt;Laddu, D; Ma, J; Kaar, J; Ozemek, C; Durant, R W; Campbell, T; Welsh, J; Turrise, S&lt;/Author&gt;&lt;Year&gt;2021&lt;/Year&gt;&lt;Details&gt;&lt;_accession_num&gt;34732063&lt;/_accession_num&gt;&lt;_date_display&gt;2021 Dec 14&lt;/_date_display&gt;&lt;_date&gt;2021-12-14&lt;/_date&gt;&lt;_doi&gt;10.1161/CIR.0000000000001026&lt;/_doi&gt;&lt;_isbn&gt;1524-4539 (Electronic); 0009-7322 (Print); 0009-7322 (Linking)&lt;/_isbn&gt;&lt;_issue&gt;24&lt;/_issue&gt;&lt;_journal&gt;Circulation&lt;/_journal&gt;&lt;_keywords&gt;AHA Scientific Statements; counseling; health behavior; primary health care; risk management&lt;/_keywords&gt;&lt;_language&gt;eng&lt;/_language&gt;&lt;_pages&gt;e533-e549&lt;/_pages&gt;&lt;_subject_headings&gt;Aged; Aged, 80 and over; American Heart Association; *Cardiovascular Diseases/epidemiology/prevention &amp;amp; control; Female; *Health Behavior; *Health Promotion; *Healthy Lifestyle; Humans; Male; Middle Aged; *Motivation; United States/epidemiology&lt;/_subject_headings&gt;&lt;_tertiary_title&gt;Circulation&lt;/_tertiary_title&gt;&lt;_type_work&gt;Journal Article; Review&lt;/_type_work&gt;&lt;_url&gt;http://www.ncbi.nlm.nih.gov/entrez/query.fcgi?cmd=Retrieve&amp;amp;db=pubmed&amp;amp;dopt=Abstract&amp;amp;list_uids=34732063&amp;amp;query_hl=1&lt;/_url&gt;&lt;_volume&gt;144&lt;/_volume&gt;&lt;_created&gt;65109035&lt;/_created&gt;&lt;_modified&gt;65109035&lt;/_modified&gt;&lt;_impact_factor&gt;  37.800&lt;/_impact_factor&gt;&lt;_social_category&gt;心脏和心血管系统(1) &amp;amp; 外周血管病(1)&lt;/_social_category&gt;&lt;_collection_scope&gt;SCIE&lt;/_collection_scope&gt;&lt;/Details&gt;&lt;Extra/&gt;&lt;/Item&gt;&lt;/References&gt;&lt;/Group&gt;&lt;/Citation&gt;_x000a_"/>
    <w:docVar w:name="NE.Ref{CD2C87A4-8F7B-4859-A1D9-DEFD39C0FA00}" w:val=" ADDIN NE.Ref.{CD2C87A4-8F7B-4859-A1D9-DEFD39C0FA00}&lt;Citation&gt;&lt;Group&gt;&lt;References&gt;&lt;Item&gt;&lt;ID&gt;574&lt;/ID&gt;&lt;UID&gt;{B0147D95-31B7-4B3B-AF8F-4E890A61CEAA}&lt;/UID&gt;&lt;Title&gt;Echocardiographic assessment of cardiovascular hemodynamics in normal pregnancy&lt;/Title&gt;&lt;Template&gt;Journal Article&lt;/Template&gt;&lt;Star&gt;0&lt;/Star&gt;&lt;Tag&gt;0&lt;/Tag&gt;&lt;Author&gt;Desai, D K; Moodley, J; Naidoo, D P&lt;/Author&gt;&lt;Year&gt;2004&lt;/Year&gt;&lt;Details&gt;&lt;_accession_num&gt;15228996&lt;/_accession_num&gt;&lt;_author_adr&gt;MRC/UKZN Pregnancy Hypertension Research Unit and Department of Obstetrics and  Department of Gynaecology and Cardiology, Nelson R. Mandela School of Medicine,  University of KwaZulu-Natal, Durban, South Africa.&lt;/_author_adr&gt;&lt;_date_display&gt;2004 Jul&lt;/_date_display&gt;&lt;_date&gt;2004-07-01&lt;/_date&gt;&lt;_doi&gt;10.1097/01.AOG.0000128170.15161.1d&lt;/_doi&gt;&lt;_isbn&gt;0029-7844 (Print); 0029-7844 (Linking)&lt;/_isbn&gt;&lt;_issue&gt;1&lt;/_issue&gt;&lt;_journal&gt;Obstet Gynecol&lt;/_journal&gt;&lt;_language&gt;eng&lt;/_language&gt;&lt;_pages&gt;20-9&lt;/_pages&gt;&lt;_subject_headings&gt;Body Surface Area; Cardiac Output/physiology; *Echocardiography, Doppler; Female; Fetal Weight; Heart Rate/physiology; Hemodynamics/*physiology; Humans; Longitudinal Studies; Pregnancy/*physiology; Pregnancy Trimester, Second; Pregnancy Trimester, Third; Prospective Studies; Stroke Volume/physiology; Ventricular Function, Left/physiology&lt;/_subject_headings&gt;&lt;_tertiary_title&gt;Obstetrics and gynecology&lt;/_tertiary_title&gt;&lt;_type_work&gt;Journal Article&lt;/_type_work&gt;&lt;_url&gt;http://www.ncbi.nlm.nih.gov/entrez/query.fcgi?cmd=Retrieve&amp;amp;db=pubmed&amp;amp;dopt=Abstract&amp;amp;list_uids=15228996&amp;amp;query_hl=1&lt;/_url&gt;&lt;_volume&gt;104&lt;/_volume&gt;&lt;_created&gt;65109038&lt;/_created&gt;&lt;_modified&gt;65109038&lt;/_modified&gt;&lt;_impact_factor&gt;   7.200&lt;/_impact_factor&gt;&lt;_social_category&gt;妇产科学(2)&lt;/_social_category&gt;&lt;_collection_scope&gt;SCIE&lt;/_collection_scope&gt;&lt;/Details&gt;&lt;Extra/&gt;&lt;/Item&gt;&lt;/References&gt;&lt;/Group&gt;&lt;/Citation&gt;_x000a_"/>
    <w:docVar w:name="NE.Ref{DC9FF27E-5F34-4B3D-B945-C83D70D9C99B}" w:val=" ADDIN NE.Ref.{DC9FF27E-5F34-4B3D-B945-C83D70D9C99B}&lt;Citation&gt;&lt;Group&gt;&lt;References&gt;&lt;Item&gt;&lt;ID&gt;578&lt;/ID&gt;&lt;UID&gt;{91CA5B2C-084D-4C3A-8FC9-CD74F70D407F}&lt;/UID&gt;&lt;Title&gt;Impact of the CYP2D6 Genotype on Metoprolol Tolerance and Adverse Events in  Elderly Chinese Patients With Cardiovascular Diseases&lt;/Title&gt;&lt;Template&gt;Journal Article&lt;/Template&gt;&lt;Star&gt;0&lt;/Star&gt;&lt;Tag&gt;0&lt;/Tag&gt;&lt;Author&gt;Chen, J; Zheng, J; Zhu, Z; Hao, B; Wang, M; Li, H; Cai, Y; Wang, S; Li, J; Liu, H&lt;/Author&gt;&lt;Year&gt;2022&lt;/Year&gt;&lt;Details&gt;&lt;_accession_num&gt;35462926&lt;/_accession_num&gt;&lt;_author_adr&gt;Department of Cardiology, the Second Medical Center and National Clinical  Research Center for Geriatric Diseases, Chinese PLA General Hospital, Beijing,  China.; Medical School of Chinese PLA, Beijing, China.; Department of Cardiology, the Second Medical Center and National Clinical  Research Center for Geriatric Diseases, Chinese PLA General Hospital, Beijing,  China.; Department of Cardiology, the Second Medical Center and National Clinical  Research Center for Geriatric Diseases, Chinese PLA General Hospital, Beijing,  China.; Medical School of Chinese PLA, Beijing, China.; Department of Cardiology, the Second Medical Center and National Clinical  Research Center for Geriatric Diseases, Chinese PLA General Hospital, Beijing,  China.; Medical School of Chinese PLA, Beijing, China.; The School of Medicine, Nankai University, Tianjin, China.; Department of Cardiology, the Second Medical Center and National Clinical  Research Center for Geriatric Diseases, Chinese PLA General Hospital, Beijing,  China.; Medical School of Chinese PLA, Beijing, China.; Department of Cardiology, the Second Medical Center and National Clinical  Research Center for Geriatric Diseases, Chinese PLA General Hospital, Beijing,  China.; Medical School of Chinese PLA, Beijing, China.; General Department of Zhengzhou First People&amp;apos;s Hospital, Zhengzhou, China.; Medical School of Chinese PLA, Beijing, China.; Department of Cardiology, the Second Medical Center and National Clinical  Research Center for Geriatric Diseases, Chinese PLA General Hospital, Beijing,  China.&lt;/_author_adr&gt;&lt;_date_display&gt;2022&lt;/_date_display&gt;&lt;_date&gt;2022-01-20&lt;/_date&gt;&lt;_doi&gt;10.3389/fphar.2022.876392&lt;/_doi&gt;&lt;_isbn&gt;1663-9812 (Print); 1663-9812 (Electronic); 1663-9812 (Linking)&lt;/_isbn&gt;&lt;_journal&gt;Front Pharmacol&lt;/_journal&gt;&lt;_keywords&gt;CYP2D6; adverse events; cardiovascular disease; drug tolerance; maintenance dose; metoprolol; pharmacogenetics; the elderly&lt;/_keywords&gt;&lt;_language&gt;eng&lt;/_language&gt;&lt;_ori_publication&gt;Copyright © 2022 Chen, Zheng, Zhu, Hao, Wang, Li, Cai, Wang, Li and Liu.&lt;/_ori_publication&gt;&lt;_pages&gt;876392&lt;/_pages&gt;&lt;_tertiary_title&gt;Frontiers in pharmacology&lt;/_tertiary_title&gt;&lt;_type_work&gt;Journal Article&lt;/_type_work&gt;&lt;_url&gt;http://www.ncbi.nlm.nih.gov/entrez/query.fcgi?cmd=Retrieve&amp;amp;db=pubmed&amp;amp;dopt=Abstract&amp;amp;list_uids=35462926&amp;amp;query_hl=1&lt;/_url&gt;&lt;_volume&gt;13&lt;/_volume&gt;&lt;_created&gt;65109038&lt;/_created&gt;&lt;_modified&gt;65109038&lt;/_modified&gt;&lt;_impact_factor&gt;   5.600&lt;/_impact_factor&gt;&lt;_social_category&gt;药学(2)&lt;/_social_category&gt;&lt;_collection_scope&gt;SCIE&lt;/_collection_scope&gt;&lt;/Details&gt;&lt;Extra/&gt;&lt;/Item&gt;&lt;/References&gt;&lt;/Group&gt;&lt;/Citation&gt;_x000a_"/>
    <w:docVar w:name="NE.Ref{DE41CCCC-39C1-4C2C-8DB1-F13B64687AB6}" w:val=" ADDIN NE.Ref.{DE41CCCC-39C1-4C2C-8DB1-F13B64687AB6}&lt;Citation&gt;&lt;Group&gt;&lt;References&gt;&lt;Item&gt;&lt;ID&gt;574&lt;/ID&gt;&lt;UID&gt;{B0147D95-31B7-4B3B-AF8F-4E890A61CEAA}&lt;/UID&gt;&lt;Title&gt;Echocardiographic assessment of cardiovascular hemodynamics in normal pregnancy&lt;/Title&gt;&lt;Template&gt;Journal Article&lt;/Template&gt;&lt;Star&gt;0&lt;/Star&gt;&lt;Tag&gt;0&lt;/Tag&gt;&lt;Author&gt;Desai, D K; Moodley, J; Naidoo, D P&lt;/Author&gt;&lt;Year&gt;2004&lt;/Year&gt;&lt;Details&gt;&lt;_accession_num&gt;15228996&lt;/_accession_num&gt;&lt;_author_adr&gt;MRC/UKZN Pregnancy Hypertension Research Unit and Department of Obstetrics and  Department of Gynaecology and Cardiology, Nelson R. Mandela School of Medicine,  University of KwaZulu-Natal, Durban, South Africa.&lt;/_author_adr&gt;&lt;_collection_scope&gt;SCIE&lt;/_collection_scope&gt;&lt;_created&gt;65109038&lt;/_created&gt;&lt;_date&gt;2004-07-01&lt;/_date&gt;&lt;_date_display&gt;2004 Jul&lt;/_date_display&gt;&lt;_doi&gt;10.1097/01.AOG.0000128170.15161.1d&lt;/_doi&gt;&lt;_impact_factor&gt;   7.200&lt;/_impact_factor&gt;&lt;_isbn&gt;0029-7844 (Print); 0029-7844 (Linking)&lt;/_isbn&gt;&lt;_issue&gt;1&lt;/_issue&gt;&lt;_journal&gt;Obstet Gynecol&lt;/_journal&gt;&lt;_language&gt;eng&lt;/_language&gt;&lt;_modified&gt;65109038&lt;/_modified&gt;&lt;_pages&gt;20-9&lt;/_pages&gt;&lt;_social_category&gt;妇产科学(2)&lt;/_social_category&gt;&lt;_subject_headings&gt;Body Surface Area; Cardiac Output/physiology; *Echocardiography, Doppler; Female; Fetal Weight; Heart Rate/physiology; Hemodynamics/*physiology; Humans; Longitudinal Studies; Pregnancy/*physiology; Pregnancy Trimester, Second; Pregnancy Trimester, Third; Prospective Studies; Stroke Volume/physiology; Ventricular Function, Left/physiology&lt;/_subject_headings&gt;&lt;_tertiary_title&gt;Obstetrics and gynecology&lt;/_tertiary_title&gt;&lt;_type_work&gt;Journal Article&lt;/_type_work&gt;&lt;_url&gt;http://www.ncbi.nlm.nih.gov/entrez/query.fcgi?cmd=Retrieve&amp;amp;db=pubmed&amp;amp;dopt=Abstract&amp;amp;list_uids=15228996&amp;amp;query_hl=1&lt;/_url&gt;&lt;_volume&gt;104&lt;/_volume&gt;&lt;/Details&gt;&lt;Extra&gt;&lt;DBUID&gt;{DE16ABCE-A785-434C-BF43-2FE58866AFDD}&lt;/DBUID&gt;&lt;/Extra&gt;&lt;/Item&gt;&lt;/References&gt;&lt;/Group&gt;&lt;/Citation&gt;_x000a_"/>
    <w:docVar w:name="NE.Ref{E27FCBD4-B03D-46AD-BE41-ACB39FEC91AB}" w:val=" ADDIN NE.Ref.{E27FCBD4-B03D-46AD-BE41-ACB39FEC91AB}&lt;Citation&gt;&lt;Group&gt;&lt;References&gt;&lt;Item&gt;&lt;ID&gt;563&lt;/ID&gt;&lt;UID&gt;{F46B7342-C499-4E68-B5F4-F7D110675DA3}&lt;/UID&gt;&lt;Title&gt;CYP2D6 polymorphism and its impact on the clinical response to metoprolol: A  systematic review and meta-analysis&lt;/Title&gt;&lt;Template&gt;Journal Article&lt;/Template&gt;&lt;Star&gt;0&lt;/Star&gt;&lt;Tag&gt;0&lt;/Tag&gt;&lt;Author&gt;Meloche, M; Khazaka, M; Kassem, I; Barhdadi, A; Dubé, M P; de Denus, S&lt;/Author&gt;&lt;Year&gt;2020&lt;/Year&gt;&lt;Details&gt;&lt;_accession_num&gt;32090368&lt;/_accession_num&gt;&lt;_author_adr&gt;Faculty of Pharmacy, Université de Montréal, Montreal, Quebec, Canada.; Université de Montréal Beaulieu-Saucier Pharmacogenomics Centre, Montreal,  Quebec, Canada.; Montreal Heart Institute, Montreal, Quebec, Canada.; Faculty of Pharmacy, Université de Montréal, Montreal, Quebec, Canada.; Centre hospitalier de l&amp;apos;Université de Montréal (CHUM), Montreal, Quebec, Canada.; Faculty of Pharmacy, Université de Montréal, Montreal, Quebec, Canada.; Faculty of Pharmacy, Université de Montréal, Montreal, Quebec, Canada.; Université de Montréal Beaulieu-Saucier Pharmacogenomics Centre, Montreal,  Quebec, Canada.; Université de Montréal Beaulieu-Saucier Pharmacogenomics Centre, Montreal,  Quebec, Canada.; Montreal Heart Institute, Montreal, Quebec, Canada.; Faculty of Medicine, Université de Montréal, Montreal, Quebec, Canada.; Faculty of Pharmacy, Université de Montréal, Montreal, Quebec, Canada.; Université de Montréal Beaulieu-Saucier Pharmacogenomics Centre, Montreal,  Quebec, Canada.; Montreal Heart Institute, Montreal, Quebec, Canada.&lt;/_author_adr&gt;&lt;_date_display&gt;2020 Jun&lt;/_date_display&gt;&lt;_date&gt;2020-06-01&lt;/_date&gt;&lt;_doi&gt;10.1111/bcp.14247&lt;/_doi&gt;&lt;_isbn&gt;1365-2125 (Electronic); 0306-5251 (Print); 0306-5251 (Linking)&lt;/_isbn&gt;&lt;_issue&gt;6&lt;/_issue&gt;&lt;_journal&gt;Br J Clin Pharmacol&lt;/_journal&gt;&lt;_keywords&gt;cytochrome P450 enzymes; genetic polymorphism; meta-analysis; pharmacogenomics; systematic review&lt;/_keywords&gt;&lt;_language&gt;eng&lt;/_language&gt;&lt;_ori_publication&gt;© 2020 The British Pharmacological Society.&lt;/_ori_publication&gt;&lt;_pages&gt;1015-1033&lt;/_pages&gt;&lt;_subject_headings&gt;*Cytochrome P-450 CYP2D6/genetics; Genotype; Humans; *Metoprolol/adverse effects; Phenotype; Polymorphism, Genetic&lt;/_subject_headings&gt;&lt;_tertiary_title&gt;British journal of clinical pharmacology&lt;/_tertiary_title&gt;&lt;_type_work&gt;Journal Article; Meta-Analysis; Research Support, Non-U.S. Gov&amp;apos;t; Review; Systematic Review&lt;/_type_work&gt;&lt;_url&gt;http://www.ncbi.nlm.nih.gov/entrez/query.fcgi?cmd=Retrieve&amp;amp;db=pubmed&amp;amp;dopt=Abstract&amp;amp;list_uids=32090368&amp;amp;query_hl=1&lt;/_url&gt;&lt;_volume&gt;86&lt;/_volume&gt;&lt;_created&gt;65109035&lt;/_created&gt;&lt;_modified&gt;65109035&lt;/_modified&gt;&lt;_impact_factor&gt;   3.400&lt;/_impact_factor&gt;&lt;_social_category&gt;药学(2)&lt;/_social_category&gt;&lt;_collection_scope&gt;SCIE&lt;/_collection_scope&gt;&lt;/Details&gt;&lt;Extra/&gt;&lt;/Item&gt;&lt;/References&gt;&lt;/Group&gt;&lt;/Citation&gt;_x000a_"/>
    <w:docVar w:name="NE.Ref{F2B48379-5F27-45FD-8B3E-B7A0C0BC97AD}" w:val=" ADDIN NE.Ref.{F2B48379-5F27-45FD-8B3E-B7A0C0BC97AD}&lt;Citation&gt;&lt;Group&gt;&lt;References&gt;&lt;Item&gt;&lt;ID&gt;573&lt;/ID&gt;&lt;UID&gt;{E19B6F6A-2942-4F7B-91DD-B4BC9BCB0ACE}&lt;/UID&gt;&lt;Title&gt;Effect of maternal heart disease on fetal growth&lt;/Title&gt;&lt;Template&gt;Journal Article&lt;/Template&gt;&lt;Star&gt;0&lt;/Star&gt;&lt;Tag&gt;0&lt;/Tag&gt;&lt;Author&gt;Gelson, E; Curry, R; Gatzoulis, M A; Swan, L; Lupton, M; Steer, P; Johnson, M&lt;/Author&gt;&lt;Year&gt;2011&lt;/Year&gt;&lt;Details&gt;&lt;_accession_num&gt;21422861&lt;/_accession_num&gt;&lt;_author_adr&gt;From the Academic Department of Obstetrics and Gynaecology, Imperial College  London, Chelsea and Westminster Hospital, London, United Kingdom; Adult  Congenital Heart Centre, National Heart and Lung Institute, Imperial College  London, Royal Brompton Hospital, London, United Kingdom; and Chelsea and  Westminster Healthcare NHS Foundation Trust, London, United Kingdom.&lt;/_author_adr&gt;&lt;_collection_scope&gt;SCIE&lt;/_collection_scope&gt;&lt;_created&gt;65109038&lt;/_created&gt;&lt;_date&gt;2011-04-01&lt;/_date&gt;&lt;_date_display&gt;2011 Apr&lt;/_date_display&gt;&lt;_doi&gt;10.1097/AOG.0b013e31820cab69&lt;/_doi&gt;&lt;_impact_factor&gt;   7.200&lt;/_impact_factor&gt;&lt;_isbn&gt;1873-233X (Electronic); 0029-7844 (Linking)&lt;/_isbn&gt;&lt;_issue&gt;4&lt;/_issue&gt;&lt;_journal&gt;Obstet Gynecol&lt;/_journal&gt;&lt;_language&gt;eng&lt;/_language&gt;&lt;_modified&gt;65109038&lt;/_modified&gt;&lt;_pages&gt;886-891&lt;/_pages&gt;&lt;_social_category&gt;妇产科学(2)&lt;/_social_category&gt;&lt;_subject_headings&gt;Adult; *Birth Weight; Case-Control Studies; Confidence Intervals; Female; Fetal Distress/epidemiology/etiology/physiopathology; Fetal Growth Retardation/epidemiology/*etiology/physiopathology; Fetal Monitoring/methods; Heart Diseases/*complications/diagnosis; Humans; Incidence; Infant Mortality; Infant, Newborn; Infant, Premature; Maternal Welfare; Multivariate Analysis; Obstetric Labor Complications/*epidemiology/etiology; Odds Ratio; Pregnancy; Pregnancy Complications, Cardiovascular/*diagnosis/epidemiology; Pregnancy Outcome; Pregnancy, High-Risk; Prenatal Care/methods; Reference Values; Retrospective Studies; Risk Assessment; United Kingdom&lt;/_subject_headings&gt;&lt;_tertiary_title&gt;Obstetrics and gynecology&lt;/_tertiary_title&gt;&lt;_type_work&gt;Comparative Study; Journal Article&lt;/_type_work&gt;&lt;_url&gt;http://www.ncbi.nlm.nih.gov/entrez/query.fcgi?cmd=Retrieve&amp;amp;db=pubmed&amp;amp;dopt=Abstract&amp;amp;list_uids=21422861&amp;amp;query_hl=1&lt;/_url&gt;&lt;_volume&gt;117&lt;/_volume&gt;&lt;/Details&gt;&lt;Extra&gt;&lt;DBUID&gt;{DE16ABCE-A785-434C-BF43-2FE58866AFDD}&lt;/DBUID&gt;&lt;/Extra&gt;&lt;/Item&gt;&lt;/References&gt;&lt;/Group&gt;&lt;/Citation&gt;_x000a_"/>
    <w:docVar w:name="NE.Ref{F3ED6509-6A67-4B94-BF62-5A027CB773F6}" w:val=" ADDIN NE.Ref.{F3ED6509-6A67-4B94-BF62-5A027CB773F6}&lt;Citation&gt;&lt;Group&gt;&lt;References&gt;&lt;Item&gt;&lt;ID&gt;568&lt;/ID&gt;&lt;UID&gt;{02ECEF64-0622-4C8E-AF09-D219B6D324F6}&lt;/UID&gt;&lt;Title&gt;Is metoprolol more cardioprotective than other beta-blockers?&lt;/Title&gt;&lt;Template&gt;Journal Article&lt;/Template&gt;&lt;Star&gt;0&lt;/Star&gt;&lt;Tag&gt;0&lt;/Tag&gt;&lt;Author&gt;Heusch, G; Kleinbongard, P&lt;/Author&gt;&lt;Year&gt;2020&lt;/Year&gt;&lt;Details&gt;&lt;_accession_num&gt;33210123&lt;/_accession_num&gt;&lt;_author_adr&gt;Institute for Pathophysiology, West German Heart and Vascular Center, University  of Essen Medical School, Essen, Germany.; Institute for Pathophysiology, West German Heart and Vascular Center, University  of Essen Medical School, Essen, Germany.&lt;/_author_adr&gt;&lt;_date_display&gt;2020 Dec 7&lt;/_date_display&gt;&lt;_date&gt;2020-12-07&lt;/_date&gt;&lt;_doi&gt;10.1093/eurheartj/ehaa764&lt;/_doi&gt;&lt;_isbn&gt;1522-9645 (Electronic); 0195-668X (Linking)&lt;/_isbn&gt;&lt;_issue&gt;46&lt;/_issue&gt;&lt;_journal&gt;Eur Heart J&lt;/_journal&gt;&lt;_language&gt;eng&lt;/_language&gt;&lt;_pages&gt;4441-4443&lt;/_pages&gt;&lt;_subject_headings&gt;Adrenergic beta-Antagonists/therapeutic use; Humans; Inflammation; *Metoprolol; *Reperfusion Injury&lt;/_subject_headings&gt;&lt;_tertiary_title&gt;European heart journal&lt;/_tertiary_title&gt;&lt;_type_work&gt;Comment; Editorial; Research Support, Non-U.S. Gov&amp;apos;t&lt;/_type_work&gt;&lt;_url&gt;http://www.ncbi.nlm.nih.gov/entrez/query.fcgi?cmd=Retrieve&amp;amp;db=pubmed&amp;amp;dopt=Abstract&amp;amp;list_uids=33210123&amp;amp;query_hl=1&lt;/_url&gt;&lt;_volume&gt;41&lt;/_volume&gt;&lt;_created&gt;65109037&lt;/_created&gt;&lt;_modified&gt;65109037&lt;/_modified&gt;&lt;_impact_factor&gt;  39.300&lt;/_impact_factor&gt;&lt;_social_category&gt;心脏和心血管系统(1)&lt;/_social_category&gt;&lt;_collection_scope&gt;SCIE&lt;/_collection_scope&gt;&lt;/Details&gt;&lt;Extra/&gt;&lt;/Item&gt;&lt;/References&gt;&lt;/Group&gt;&lt;/Citation&gt;_x000a_"/>
    <w:docVar w:name="NE.Ref{F44066D3-EEA9-44BE-ABFC-2235753E5D40}" w:val=" ADDIN NE.Ref.{F44066D3-EEA9-44BE-ABFC-2235753E5D40}&lt;Citation&gt;&lt;Group&gt;&lt;References&gt;&lt;Item&gt;&lt;ID&gt;811&lt;/ID&gt;&lt;UID&gt;{76AAB56D-2A58-41D6-A58A-A0E8062BA8C5}&lt;/UID&gt;&lt;Title&gt;Effect of maternal heart disease on fetal growth&lt;/Title&gt;&lt;Template&gt;Journal Article&lt;/Template&gt;&lt;Star&gt;0&lt;/Star&gt;&lt;Tag&gt;0&lt;/Tag&gt;&lt;Author&gt;Gelson, E; Curry, R; Gatzoulis, M A; Swan, L; Lupton, M; Steer, P; Johnson, M&lt;/Author&gt;&lt;Year&gt;2011&lt;/Year&gt;&lt;Details&gt;&lt;_accession_num&gt;21422861&lt;/_accession_num&gt;&lt;_author_adr&gt;From the Academic Department of Obstetrics and Gynaecology, Imperial College  London, Chelsea and Westminster Hospital, London, United Kingdom; Adult  Congenital Heart Centre, National Heart and Lung Institute, Imperial College  London, Royal Brompton Hospital, London, United Kingdom; and Chelsea and  Westminster Healthcare NHS Foundation Trust, London, United Kingdom.&lt;/_author_adr&gt;&lt;_date_display&gt;2011 Apr&lt;/_date_display&gt;&lt;_date&gt;2011-04-01&lt;/_date&gt;&lt;_doi&gt;10.1097/AOG.0b013e31820cab69&lt;/_doi&gt;&lt;_isbn&gt;1873-233X (Electronic); 0029-7844 (Linking)&lt;/_isbn&gt;&lt;_issue&gt;4&lt;/_issue&gt;&lt;_journal&gt;Obstet Gynecol&lt;/_journal&gt;&lt;_language&gt;eng&lt;/_language&gt;&lt;_pages&gt;886-891&lt;/_pages&gt;&lt;_subject_headings&gt;Adult; *Birth Weight; Case-Control Studies; Confidence Intervals; Female; Fetal Distress/epidemiology/etiology/physiopathology; Fetal Growth Retardation/epidemiology/*etiology/physiopathology; Fetal Monitoring/methods; Heart Diseases/*complications/diagnosis; Humans; Incidence; Infant Mortality; Infant, Newborn; Infant, Premature; Maternal Welfare; Multivariate Analysis; Obstetric Labor Complications/*epidemiology/etiology; Odds Ratio; Pregnancy; Pregnancy Complications, Cardiovascular/*diagnosis/epidemiology; Pregnancy Outcome; Pregnancy, High-Risk; Prenatal Care/methods; Reference Values; Retrospective Studies; Risk Assessment; United Kingdom&lt;/_subject_headings&gt;&lt;_tertiary_title&gt;Obstetrics and gynecology&lt;/_tertiary_title&gt;&lt;_type_work&gt;Comparative Study; Journal Article&lt;/_type_work&gt;&lt;_url&gt;http://www.ncbi.nlm.nih.gov/entrez/query.fcgi?cmd=Retrieve&amp;amp;db=pubmed&amp;amp;dopt=Abstract&amp;amp;list_uids=21422861&amp;amp;query_hl=1&lt;/_url&gt;&lt;_volume&gt;117&lt;/_volume&gt;&lt;_created&gt;65323985&lt;/_created&gt;&lt;_modified&gt;65323985&lt;/_modified&gt;&lt;_impact_factor&gt;   7.200&lt;/_impact_factor&gt;&lt;_social_category&gt;妇产科学(2)&lt;/_social_category&gt;&lt;_collection_scope&gt;SCIE&lt;/_collection_scope&gt;&lt;_accessed&gt;65323985&lt;/_accessed&gt;&lt;/Details&gt;&lt;Extra&gt;&lt;DBUID&gt;{DE16ABCE-A785-434C-BF43-2FE58866AFDD}&lt;/DBUID&gt;&lt;/Extra&gt;&lt;/Item&gt;&lt;/References&gt;&lt;/Group&gt;&lt;/Citation&gt;_x000a_"/>
    <w:docVar w:name="NE.Ref{F56E7DE0-0E3A-4A2E-BFE5-CC83200B79C3}" w:val=" ADDIN NE.Ref.{F56E7DE0-0E3A-4A2E-BFE5-CC83200B79C3}&lt;Citation&gt;&lt;Group&gt;&lt;References&gt;&lt;Item&gt;&lt;ID&gt;569&lt;/ID&gt;&lt;UID&gt;{A1E8BAE3-4C35-4DF6-B6EB-9F465A1E5DA5}&lt;/UID&gt;&lt;Title&gt;Metoprolol-induced visual hallucinations: a case series&lt;/Title&gt;&lt;Template&gt;Journal Article&lt;/Template&gt;&lt;Star&gt;0&lt;/Star&gt;&lt;Tag&gt;0&lt;/Tag&gt;&lt;Author&gt;Goldner, J A&lt;/Author&gt;&lt;Year&gt;2012&lt;/Year&gt;&lt;Details&gt;&lt;_accession_num&gt;22336000&lt;/_accession_num&gt;&lt;_author_adr&gt;Department of Medicine, Pocono Medical Center, East Stroudsburg, PA, USA.  jgoldner@pmchealthsystem.org.&lt;/_author_adr&gt;&lt;_collection_scope&gt;ESCI&lt;/_collection_scope&gt;&lt;_created&gt;65109037&lt;/_created&gt;&lt;_date&gt;2012-02-15&lt;/_date&gt;&lt;_date_display&gt;2012 Feb 15&lt;/_date_display&gt;&lt;_doi&gt;10.1186/1752-1947-6-65&lt;/_doi&gt;&lt;_impact_factor&gt;   1.000&lt;/_impact_factor&gt;&lt;_isbn&gt;1752-1947 (Electronic); 1752-1947 (Linking)&lt;/_isbn&gt;&lt;_journal&gt;J Med Case Rep&lt;/_journal&gt;&lt;_language&gt;eng&lt;/_language&gt;&lt;_modified&gt;65109037&lt;/_modified&gt;&lt;_pages&gt;65&lt;/_pages&gt;&lt;_tertiary_title&gt;Journal of medical case reports&lt;/_tertiary_title&gt;&lt;_type_work&gt;Journal Article&lt;/_type_work&gt;&lt;_url&gt;http://www.ncbi.nlm.nih.gov/entrez/query.fcgi?cmd=Retrieve&amp;amp;db=pubmed&amp;amp;dopt=Abstract&amp;amp;list_uids=22336000&amp;amp;query_hl=1&lt;/_url&gt;&lt;_volume&gt;6&lt;/_volume&gt;&lt;/Details&gt;&lt;Extra&gt;&lt;DBUID&gt;{DE16ABCE-A785-434C-BF43-2FE58866AFDD}&lt;/DBUID&gt;&lt;/Extra&gt;&lt;/Item&gt;&lt;/References&gt;&lt;/Group&gt;&lt;/Citation&gt;_x000a_"/>
    <w:docVar w:name="NE.Ref{F5B7DC5E-CAB9-41DE-A195-C0778A5F11C2}" w:val=" ADDIN NE.Ref.{F5B7DC5E-CAB9-41DE-A195-C0778A5F11C2}&lt;Citation&gt;&lt;Group&gt;&lt;References&gt;&lt;Item&gt;&lt;ID&gt;549&lt;/ID&gt;&lt;UID&gt;{F1E1E88B-AA31-43C2-AE6F-8F21B3F22B4D}&lt;/UID&gt;&lt;Title&gt;2467例中国汉族患者CYP2D6基因多态性分布频率研究&lt;/Title&gt;&lt;Template&gt;Journal Article&lt;/Template&gt;&lt;Star&gt;0&lt;/Star&gt;&lt;Tag&gt;0&lt;/Tag&gt;&lt;Author&gt;孙亚红; 林阳; 石秀锦&lt;/Author&gt;&lt;Year&gt;2023&lt;/Year&gt;&lt;Details&gt;&lt;_author_adr&gt;首都医科大学附属北京安贞医院药事部;&lt;/_author_adr&gt;&lt;_created&gt;65109025&lt;/_created&gt;&lt;_db_provider&gt;CNKI&lt;/_db_provider&gt;&lt;_isbn&gt;1672-3384&lt;/_isbn&gt;&lt;_issue&gt;06&lt;/_issue&gt;&lt;_journal&gt;临床药物治疗杂志&lt;/_journal&gt;&lt;_keywords&gt;CYP2D6;基因多态性;中间代谢型;美托洛尔&lt;/_keywords&gt;&lt;_modified&gt;65109025&lt;/_modified&gt;&lt;_pages&gt;36-40&lt;/_pages&gt;&lt;_volume&gt;21&lt;/_volume&gt;&lt;_translated_author&gt;Sun, Ya hong;Lin, Yang;Shi, Xiu jin&lt;/_translated_author&gt;&lt;/Details&gt;&lt;Extra&gt;&lt;DBUID&gt;{DE16ABCE-A785-434C-BF43-2FE58866AFDD}&lt;/DBUID&gt;&lt;/Extra&gt;&lt;/Item&gt;&lt;/References&gt;&lt;/Group&gt;&lt;Group&gt;&lt;References&gt;&lt;Item&gt;&lt;ID&gt;550&lt;/ID&gt;&lt;UID&gt;{6BBD86D9-4F63-463C-AB60-05AB83E1B8D6}&lt;/UID&gt;&lt;Title&gt;ADRB_1基因多态性对高血压患者美托洛尔缓释片疗效的影响&lt;/Title&gt;&lt;Template&gt;Journal Article&lt;/Template&gt;&lt;Star&gt;0&lt;/Star&gt;&lt;Tag&gt;0&lt;/Tag&gt;&lt;Author&gt;沈鹃琴; 王林; 徐少坤; 张丽; 王律; 孙东升&lt;/Author&gt;&lt;Year&gt;2023&lt;/Year&gt;&lt;Details&gt;&lt;_author_adr&gt;浙江省人民医院(杭州医学院附属人民医院)全科医学科;浙江省人民医院(杭州医学院附属人民医院)老年医学中心;台州市路桥区蓬街镇卫生院全科医学科;&lt;/_author_adr&gt;&lt;_created&gt;65109025&lt;/_created&gt;&lt;_db_provider&gt;CNKI&lt;/_db_provider&gt;&lt;_isbn&gt;2095-3933&lt;/_isbn&gt;&lt;_issue&gt;02&lt;/_issue&gt;&lt;_journal&gt;心电与循环&lt;/_journal&gt;&lt;_keywords&gt;ADRB1基因;多态性;美托洛尔缓释片;高血压&lt;/_keywords&gt;&lt;_modified&gt;65109025&lt;/_modified&gt;&lt;_pages&gt;145-148&lt;/_pages&gt;&lt;_volume&gt;42&lt;/_volume&gt;&lt;_translated_author&gt;Shen, Juan qin;Wang, Lin;Xu, Shao kun;Zhang, Li;Wang, Lu;Sun, Dong sheng&lt;/_translated_author&gt;&lt;/Details&gt;&lt;Extra&gt;&lt;DBUID&gt;{DE16ABCE-A785-434C-BF43-2FE58866AFDD}&lt;/DBUID&gt;&lt;/Extra&gt;&lt;/Item&gt;&lt;/References&gt;&lt;/Group&gt;&lt;Group&gt;&lt;References&gt;&lt;Item&gt;&lt;ID&gt;559&lt;/ID&gt;&lt;UID&gt;{48588434-290F-42A8-B6AF-ECF0EF6C97E5}&lt;/UID&gt;&lt;Title&gt;ADRB1、CYP2D6*10基因多态性对美托洛尔药动学、药效学的影响&lt;/Title&gt;&lt;Template&gt;Conference Proceedings&lt;/Template&gt;&lt;Star&gt;0&lt;/Star&gt;&lt;Tag&gt;0&lt;/Tag&gt;&lt;Author&gt;方芳; 隋小芳; 方舟; 荆洪英; 杨军; 太史婧华&lt;/Author&gt;&lt;Year&gt;2015&lt;/Year&gt;&lt;Details&gt;&lt;_author_adr&gt;佳木斯大学附属第一医院;&lt;/_author_adr&gt;&lt;_created&gt;65109025&lt;/_created&gt;&lt;_db_provider&gt;CNKI&lt;/_db_provider&gt;&lt;_keywords&gt;美托洛尔;基因多态性;基因导向治疗;荧光染色原位杂交&lt;/_keywords&gt;&lt;_modified&gt;65109025&lt;/_modified&gt;&lt;_pages&gt;182-190&lt;/_pages&gt;&lt;_place_published&gt;中国天津&lt;/_place_published&gt;&lt;_secondary_title&gt;2015年中国药学大会暨第十五届中国药师周&lt;/_secondary_title&gt;&lt;_tertiary_title&gt;2015年中国药学大会暨第十五届中国药师周论文集&lt;/_tertiary_title&gt;&lt;_translated_author&gt;Fang, Fang;Sui, Xiao fang;Fang, Zhou;Jing, Hong ying;Yang, Jun;Tai, Shi jing hua&lt;/_translated_author&gt;&lt;/Details&gt;&lt;Extra&gt;&lt;DBUID&gt;{DE16ABCE-A785-434C-BF43-2FE58866AFDD}&lt;/DBUID&gt;&lt;/Extra&gt;&lt;/Item&gt;&lt;/References&gt;&lt;/Group&gt;&lt;/Citation&gt;_x000a_"/>
    <w:docVar w:name="NE.Ref{F5D57633-6BF8-42E1-90F8-8E200CFB50C5}" w:val=" ADDIN NE.Ref.{F5D57633-6BF8-42E1-90F8-8E200CFB50C5}&lt;Citation&gt;&lt;Group&gt;&lt;References&gt;&lt;Item&gt;&lt;ID&gt;563&lt;/ID&gt;&lt;UID&gt;{F46B7342-C499-4E68-B5F4-F7D110675DA3}&lt;/UID&gt;&lt;Title&gt;CYP2D6 polymorphism and its impact on the clinical response to metoprolol: A  systematic review and meta-analysis&lt;/Title&gt;&lt;Template&gt;Journal Article&lt;/Template&gt;&lt;Star&gt;0&lt;/Star&gt;&lt;Tag&gt;0&lt;/Tag&gt;&lt;Author&gt;Meloche, M; Khazaka, M; Kassem, I; Barhdadi, A; Dubé, M P; de Denus, S&lt;/Author&gt;&lt;Year&gt;2020&lt;/Year&gt;&lt;Details&gt;&lt;_accession_num&gt;32090368&lt;/_accession_num&gt;&lt;_author_adr&gt;Faculty of Pharmacy, Université de Montréal, Montreal, Quebec, Canada.; Université de Montréal Beaulieu-Saucier Pharmacogenomics Centre, Montreal,  Quebec, Canada.; Montreal Heart Institute, Montreal, Quebec, Canada.; Faculty of Pharmacy, Université de Montréal, Montreal, Quebec, Canada.; Centre hospitalier de l&amp;apos;Université de Montréal (CHUM), Montreal, Quebec, Canada.; Faculty of Pharmacy, Université de Montréal, Montreal, Quebec, Canada.; Faculty of Pharmacy, Université de Montréal, Montreal, Quebec, Canada.; Université de Montréal Beaulieu-Saucier Pharmacogenomics Centre, Montreal,  Quebec, Canada.; Université de Montréal Beaulieu-Saucier Pharmacogenomics Centre, Montreal,  Quebec, Canada.; Montreal Heart Institute, Montreal, Quebec, Canada.; Faculty of Medicine, Université de Montréal, Montreal, Quebec, Canada.; Faculty of Pharmacy, Université de Montréal, Montreal, Quebec, Canada.; Université de Montréal Beaulieu-Saucier Pharmacogenomics Centre, Montreal,  Quebec, Canada.; Montreal Heart Institute, Montreal, Quebec, Canada.&lt;/_author_adr&gt;&lt;_collection_scope&gt;SCIE&lt;/_collection_scope&gt;&lt;_created&gt;65109035&lt;/_created&gt;&lt;_date&gt;2020-06-01&lt;/_date&gt;&lt;_date_display&gt;2020 Jun&lt;/_date_display&gt;&lt;_doi&gt;10.1111/bcp.14247&lt;/_doi&gt;&lt;_impact_factor&gt;   3.400&lt;/_impact_factor&gt;&lt;_isbn&gt;1365-2125 (Electronic); 0306-5251 (Print); 0306-5251 (Linking)&lt;/_isbn&gt;&lt;_issue&gt;6&lt;/_issue&gt;&lt;_journal&gt;Br J Clin Pharmacol&lt;/_journal&gt;&lt;_keywords&gt;cytochrome P450 enzymes; genetic polymorphism; meta-analysis; pharmacogenomics; systematic review&lt;/_keywords&gt;&lt;_language&gt;eng&lt;/_language&gt;&lt;_modified&gt;65109035&lt;/_modified&gt;&lt;_ori_publication&gt;© 2020 The British Pharmacological Society.&lt;/_ori_publication&gt;&lt;_pages&gt;1015-1033&lt;/_pages&gt;&lt;_social_category&gt;药学(2)&lt;/_social_category&gt;&lt;_subject_headings&gt;*Cytochrome P-450 CYP2D6/genetics; Genotype; Humans; *Metoprolol/adverse effects; Phenotype; Polymorphism, Genetic&lt;/_subject_headings&gt;&lt;_tertiary_title&gt;British journal of clinical pharmacology&lt;/_tertiary_title&gt;&lt;_type_work&gt;Journal Article; Meta-Analysis; Research Support, Non-U.S. Gov&amp;apos;t; Review; Systematic Review&lt;/_type_work&gt;&lt;_url&gt;http://www.ncbi.nlm.nih.gov/entrez/query.fcgi?cmd=Retrieve&amp;amp;db=pubmed&amp;amp;dopt=Abstract&amp;amp;list_uids=32090368&amp;amp;query_hl=1&lt;/_url&gt;&lt;_volume&gt;86&lt;/_volume&gt;&lt;/Details&gt;&lt;Extra&gt;&lt;DBUID&gt;{DE16ABCE-A785-434C-BF43-2FE58866AFDD}&lt;/DBUID&gt;&lt;/Extra&gt;&lt;/Item&gt;&lt;/References&gt;&lt;/Group&gt;&lt;/Citation&gt;_x000a_"/>
    <w:docVar w:name="ne_docsoft" w:val="MSWord"/>
    <w:docVar w:name="ne_docversion" w:val="NoteExpress 2.0"/>
    <w:docVar w:name="ne_stylename" w:val="论文参考文献格式 New"/>
  </w:docVars>
  <w:rsids>
    <w:rsidRoot w:val="00A36F28"/>
    <w:rsid w:val="000014E0"/>
    <w:rsid w:val="0001010A"/>
    <w:rsid w:val="0001346C"/>
    <w:rsid w:val="00020F00"/>
    <w:rsid w:val="0002500A"/>
    <w:rsid w:val="00026EB6"/>
    <w:rsid w:val="000329AC"/>
    <w:rsid w:val="00032DC6"/>
    <w:rsid w:val="00040CFF"/>
    <w:rsid w:val="00043E3D"/>
    <w:rsid w:val="000444D8"/>
    <w:rsid w:val="000448CA"/>
    <w:rsid w:val="00045262"/>
    <w:rsid w:val="000475D0"/>
    <w:rsid w:val="00047EF2"/>
    <w:rsid w:val="00050B00"/>
    <w:rsid w:val="000510C7"/>
    <w:rsid w:val="00052F62"/>
    <w:rsid w:val="00063715"/>
    <w:rsid w:val="00063F0D"/>
    <w:rsid w:val="00065378"/>
    <w:rsid w:val="000658BA"/>
    <w:rsid w:val="00067950"/>
    <w:rsid w:val="00074A7C"/>
    <w:rsid w:val="00076283"/>
    <w:rsid w:val="00084B35"/>
    <w:rsid w:val="00086902"/>
    <w:rsid w:val="00090137"/>
    <w:rsid w:val="000932D5"/>
    <w:rsid w:val="0009379A"/>
    <w:rsid w:val="00093D02"/>
    <w:rsid w:val="00094576"/>
    <w:rsid w:val="000A33C4"/>
    <w:rsid w:val="000A36BE"/>
    <w:rsid w:val="000A6F14"/>
    <w:rsid w:val="000B1532"/>
    <w:rsid w:val="000B1EDB"/>
    <w:rsid w:val="000C1170"/>
    <w:rsid w:val="000C1E5B"/>
    <w:rsid w:val="000C411C"/>
    <w:rsid w:val="000C79F8"/>
    <w:rsid w:val="000D6EE4"/>
    <w:rsid w:val="000E2CC0"/>
    <w:rsid w:val="000E3A6B"/>
    <w:rsid w:val="000E420A"/>
    <w:rsid w:val="000F11AD"/>
    <w:rsid w:val="000F2756"/>
    <w:rsid w:val="000F3A89"/>
    <w:rsid w:val="000F3ED7"/>
    <w:rsid w:val="001007FB"/>
    <w:rsid w:val="001051AD"/>
    <w:rsid w:val="00114E5F"/>
    <w:rsid w:val="001158E0"/>
    <w:rsid w:val="00115F18"/>
    <w:rsid w:val="001171ED"/>
    <w:rsid w:val="00122A93"/>
    <w:rsid w:val="00123301"/>
    <w:rsid w:val="001237BA"/>
    <w:rsid w:val="0012555E"/>
    <w:rsid w:val="00125738"/>
    <w:rsid w:val="00125F00"/>
    <w:rsid w:val="00132A78"/>
    <w:rsid w:val="00133A2E"/>
    <w:rsid w:val="001348A5"/>
    <w:rsid w:val="00134E42"/>
    <w:rsid w:val="00135939"/>
    <w:rsid w:val="00136DE0"/>
    <w:rsid w:val="00140C86"/>
    <w:rsid w:val="00144038"/>
    <w:rsid w:val="00144E10"/>
    <w:rsid w:val="00145132"/>
    <w:rsid w:val="00150467"/>
    <w:rsid w:val="0015108C"/>
    <w:rsid w:val="00153718"/>
    <w:rsid w:val="00157F23"/>
    <w:rsid w:val="00161F98"/>
    <w:rsid w:val="00163092"/>
    <w:rsid w:val="0016556B"/>
    <w:rsid w:val="00167FDD"/>
    <w:rsid w:val="00170687"/>
    <w:rsid w:val="00172A93"/>
    <w:rsid w:val="00174E88"/>
    <w:rsid w:val="001756FE"/>
    <w:rsid w:val="00180940"/>
    <w:rsid w:val="001835FD"/>
    <w:rsid w:val="001841E4"/>
    <w:rsid w:val="00190746"/>
    <w:rsid w:val="001916A1"/>
    <w:rsid w:val="00197840"/>
    <w:rsid w:val="001A0152"/>
    <w:rsid w:val="001A1F08"/>
    <w:rsid w:val="001A31BB"/>
    <w:rsid w:val="001A3D18"/>
    <w:rsid w:val="001A6A23"/>
    <w:rsid w:val="001B0395"/>
    <w:rsid w:val="001B0ADA"/>
    <w:rsid w:val="001B29F0"/>
    <w:rsid w:val="001B585B"/>
    <w:rsid w:val="001C4177"/>
    <w:rsid w:val="001C4D87"/>
    <w:rsid w:val="001C4F4A"/>
    <w:rsid w:val="001D16D9"/>
    <w:rsid w:val="001D2365"/>
    <w:rsid w:val="001D3A78"/>
    <w:rsid w:val="001D3B30"/>
    <w:rsid w:val="001D451C"/>
    <w:rsid w:val="001D7167"/>
    <w:rsid w:val="001D71D1"/>
    <w:rsid w:val="001E12D9"/>
    <w:rsid w:val="001E1313"/>
    <w:rsid w:val="001E2DA9"/>
    <w:rsid w:val="001E658E"/>
    <w:rsid w:val="001F1EEB"/>
    <w:rsid w:val="001F2E87"/>
    <w:rsid w:val="001F55C7"/>
    <w:rsid w:val="001F65D5"/>
    <w:rsid w:val="0020131A"/>
    <w:rsid w:val="00203BA9"/>
    <w:rsid w:val="00212EBA"/>
    <w:rsid w:val="00213825"/>
    <w:rsid w:val="00223A60"/>
    <w:rsid w:val="00224E71"/>
    <w:rsid w:val="00225D2C"/>
    <w:rsid w:val="0023098F"/>
    <w:rsid w:val="00230E9A"/>
    <w:rsid w:val="0023112E"/>
    <w:rsid w:val="002336E8"/>
    <w:rsid w:val="002410CE"/>
    <w:rsid w:val="002414A9"/>
    <w:rsid w:val="00242ABE"/>
    <w:rsid w:val="00243D3E"/>
    <w:rsid w:val="00252BB4"/>
    <w:rsid w:val="0025445A"/>
    <w:rsid w:val="002669AB"/>
    <w:rsid w:val="002679D3"/>
    <w:rsid w:val="002807E5"/>
    <w:rsid w:val="00280D51"/>
    <w:rsid w:val="0028392D"/>
    <w:rsid w:val="002905E6"/>
    <w:rsid w:val="00290F00"/>
    <w:rsid w:val="00291F38"/>
    <w:rsid w:val="00292B57"/>
    <w:rsid w:val="00297DA8"/>
    <w:rsid w:val="002A4143"/>
    <w:rsid w:val="002A51B8"/>
    <w:rsid w:val="002A7661"/>
    <w:rsid w:val="002B03B0"/>
    <w:rsid w:val="002B2160"/>
    <w:rsid w:val="002B307E"/>
    <w:rsid w:val="002B5B6F"/>
    <w:rsid w:val="002B5F82"/>
    <w:rsid w:val="002B7A54"/>
    <w:rsid w:val="002C276C"/>
    <w:rsid w:val="002C4482"/>
    <w:rsid w:val="002C7D31"/>
    <w:rsid w:val="002D083B"/>
    <w:rsid w:val="002D0E9F"/>
    <w:rsid w:val="002D260E"/>
    <w:rsid w:val="002D6825"/>
    <w:rsid w:val="002E0489"/>
    <w:rsid w:val="002E7BA7"/>
    <w:rsid w:val="002F1BEB"/>
    <w:rsid w:val="002F2FEC"/>
    <w:rsid w:val="002F65F5"/>
    <w:rsid w:val="00302EE3"/>
    <w:rsid w:val="003047B9"/>
    <w:rsid w:val="00307431"/>
    <w:rsid w:val="00307C04"/>
    <w:rsid w:val="00313E10"/>
    <w:rsid w:val="00320951"/>
    <w:rsid w:val="003212F4"/>
    <w:rsid w:val="003228EE"/>
    <w:rsid w:val="00323D72"/>
    <w:rsid w:val="003245AB"/>
    <w:rsid w:val="00332B8E"/>
    <w:rsid w:val="00337AD8"/>
    <w:rsid w:val="00341AF3"/>
    <w:rsid w:val="00341D7B"/>
    <w:rsid w:val="003453DD"/>
    <w:rsid w:val="003539B7"/>
    <w:rsid w:val="0035419C"/>
    <w:rsid w:val="003606A7"/>
    <w:rsid w:val="00360CF8"/>
    <w:rsid w:val="0036161C"/>
    <w:rsid w:val="003717ED"/>
    <w:rsid w:val="00375ADD"/>
    <w:rsid w:val="00375F87"/>
    <w:rsid w:val="003766F7"/>
    <w:rsid w:val="00377AB7"/>
    <w:rsid w:val="00380D85"/>
    <w:rsid w:val="00384A19"/>
    <w:rsid w:val="00384D64"/>
    <w:rsid w:val="00385135"/>
    <w:rsid w:val="003872BA"/>
    <w:rsid w:val="00387DAF"/>
    <w:rsid w:val="003905FE"/>
    <w:rsid w:val="00390EBE"/>
    <w:rsid w:val="0039453A"/>
    <w:rsid w:val="0039562C"/>
    <w:rsid w:val="003A0108"/>
    <w:rsid w:val="003A172D"/>
    <w:rsid w:val="003A4B53"/>
    <w:rsid w:val="003A5BC5"/>
    <w:rsid w:val="003A7AB7"/>
    <w:rsid w:val="003B3EA4"/>
    <w:rsid w:val="003B4A87"/>
    <w:rsid w:val="003B6B37"/>
    <w:rsid w:val="003B7292"/>
    <w:rsid w:val="003C0708"/>
    <w:rsid w:val="003C49A1"/>
    <w:rsid w:val="003D0742"/>
    <w:rsid w:val="003D1B14"/>
    <w:rsid w:val="003D1B38"/>
    <w:rsid w:val="003D5260"/>
    <w:rsid w:val="003D57C3"/>
    <w:rsid w:val="003D5F98"/>
    <w:rsid w:val="003D612F"/>
    <w:rsid w:val="003D7170"/>
    <w:rsid w:val="003E6DD7"/>
    <w:rsid w:val="003E7A0A"/>
    <w:rsid w:val="003F4220"/>
    <w:rsid w:val="003F4F78"/>
    <w:rsid w:val="003F514F"/>
    <w:rsid w:val="003F7D39"/>
    <w:rsid w:val="00406277"/>
    <w:rsid w:val="004069F5"/>
    <w:rsid w:val="00412FDC"/>
    <w:rsid w:val="00413DEC"/>
    <w:rsid w:val="004142BD"/>
    <w:rsid w:val="0041435E"/>
    <w:rsid w:val="00423D03"/>
    <w:rsid w:val="0042513C"/>
    <w:rsid w:val="004263A9"/>
    <w:rsid w:val="00427824"/>
    <w:rsid w:val="00430596"/>
    <w:rsid w:val="004319D7"/>
    <w:rsid w:val="0043246C"/>
    <w:rsid w:val="004327FC"/>
    <w:rsid w:val="004364D2"/>
    <w:rsid w:val="00437886"/>
    <w:rsid w:val="00437C44"/>
    <w:rsid w:val="00437F00"/>
    <w:rsid w:val="00445271"/>
    <w:rsid w:val="00450979"/>
    <w:rsid w:val="00454C03"/>
    <w:rsid w:val="004617F7"/>
    <w:rsid w:val="00462209"/>
    <w:rsid w:val="004630A7"/>
    <w:rsid w:val="00463AC1"/>
    <w:rsid w:val="00467C31"/>
    <w:rsid w:val="00471D39"/>
    <w:rsid w:val="004835CC"/>
    <w:rsid w:val="00484955"/>
    <w:rsid w:val="004851B1"/>
    <w:rsid w:val="00490542"/>
    <w:rsid w:val="0049056A"/>
    <w:rsid w:val="0049500A"/>
    <w:rsid w:val="00495354"/>
    <w:rsid w:val="00496A16"/>
    <w:rsid w:val="004A122A"/>
    <w:rsid w:val="004A3205"/>
    <w:rsid w:val="004A5119"/>
    <w:rsid w:val="004A6798"/>
    <w:rsid w:val="004A7D07"/>
    <w:rsid w:val="004B58D7"/>
    <w:rsid w:val="004B5DBA"/>
    <w:rsid w:val="004B6B6F"/>
    <w:rsid w:val="004C02B4"/>
    <w:rsid w:val="004C4C40"/>
    <w:rsid w:val="004D613C"/>
    <w:rsid w:val="004D7AB9"/>
    <w:rsid w:val="004E113C"/>
    <w:rsid w:val="004E6650"/>
    <w:rsid w:val="004F4FEB"/>
    <w:rsid w:val="004F5BB6"/>
    <w:rsid w:val="00502CDE"/>
    <w:rsid w:val="005046C0"/>
    <w:rsid w:val="0050473E"/>
    <w:rsid w:val="00505875"/>
    <w:rsid w:val="00506DFF"/>
    <w:rsid w:val="0050776D"/>
    <w:rsid w:val="00514974"/>
    <w:rsid w:val="00520B24"/>
    <w:rsid w:val="00523823"/>
    <w:rsid w:val="00524B43"/>
    <w:rsid w:val="00527D2D"/>
    <w:rsid w:val="0053029A"/>
    <w:rsid w:val="00536A31"/>
    <w:rsid w:val="00537239"/>
    <w:rsid w:val="00540ECE"/>
    <w:rsid w:val="00542A71"/>
    <w:rsid w:val="00546A05"/>
    <w:rsid w:val="0055204C"/>
    <w:rsid w:val="00555D80"/>
    <w:rsid w:val="00556D2F"/>
    <w:rsid w:val="005602BF"/>
    <w:rsid w:val="00560548"/>
    <w:rsid w:val="0056081A"/>
    <w:rsid w:val="0056697D"/>
    <w:rsid w:val="00571C20"/>
    <w:rsid w:val="00571CF5"/>
    <w:rsid w:val="00572CF0"/>
    <w:rsid w:val="0057595E"/>
    <w:rsid w:val="005764D0"/>
    <w:rsid w:val="005773AC"/>
    <w:rsid w:val="005807EB"/>
    <w:rsid w:val="00585814"/>
    <w:rsid w:val="00587A7D"/>
    <w:rsid w:val="00595E59"/>
    <w:rsid w:val="00596E6D"/>
    <w:rsid w:val="005B156B"/>
    <w:rsid w:val="005B23C1"/>
    <w:rsid w:val="005B490F"/>
    <w:rsid w:val="005C017E"/>
    <w:rsid w:val="005C0211"/>
    <w:rsid w:val="005C04AA"/>
    <w:rsid w:val="005C091F"/>
    <w:rsid w:val="005C222E"/>
    <w:rsid w:val="005C46E1"/>
    <w:rsid w:val="005D0115"/>
    <w:rsid w:val="005D2A0C"/>
    <w:rsid w:val="005D5728"/>
    <w:rsid w:val="005E027D"/>
    <w:rsid w:val="005E241A"/>
    <w:rsid w:val="005E25AB"/>
    <w:rsid w:val="005E2FF4"/>
    <w:rsid w:val="005E30BF"/>
    <w:rsid w:val="005E6365"/>
    <w:rsid w:val="005F397C"/>
    <w:rsid w:val="005F61C5"/>
    <w:rsid w:val="005F64B1"/>
    <w:rsid w:val="005F6EBA"/>
    <w:rsid w:val="005F7CC3"/>
    <w:rsid w:val="006026A4"/>
    <w:rsid w:val="00611048"/>
    <w:rsid w:val="006157E9"/>
    <w:rsid w:val="00616348"/>
    <w:rsid w:val="00622A59"/>
    <w:rsid w:val="006254B7"/>
    <w:rsid w:val="006306F6"/>
    <w:rsid w:val="00631859"/>
    <w:rsid w:val="00632848"/>
    <w:rsid w:val="006349C7"/>
    <w:rsid w:val="0063691E"/>
    <w:rsid w:val="00647122"/>
    <w:rsid w:val="00663434"/>
    <w:rsid w:val="00670D5B"/>
    <w:rsid w:val="00674930"/>
    <w:rsid w:val="00675D65"/>
    <w:rsid w:val="00683B2C"/>
    <w:rsid w:val="00683F0A"/>
    <w:rsid w:val="006840B0"/>
    <w:rsid w:val="00686061"/>
    <w:rsid w:val="006869A5"/>
    <w:rsid w:val="006A13BC"/>
    <w:rsid w:val="006A5098"/>
    <w:rsid w:val="006B3B3F"/>
    <w:rsid w:val="006B3C4A"/>
    <w:rsid w:val="006B5873"/>
    <w:rsid w:val="006B5D61"/>
    <w:rsid w:val="006B73A5"/>
    <w:rsid w:val="006B767C"/>
    <w:rsid w:val="006C0A1F"/>
    <w:rsid w:val="006C2472"/>
    <w:rsid w:val="006C341A"/>
    <w:rsid w:val="006C34EA"/>
    <w:rsid w:val="006C4EDE"/>
    <w:rsid w:val="006C77E4"/>
    <w:rsid w:val="006D230E"/>
    <w:rsid w:val="006D41E5"/>
    <w:rsid w:val="006D550A"/>
    <w:rsid w:val="006D59E2"/>
    <w:rsid w:val="006D6634"/>
    <w:rsid w:val="006D6B9D"/>
    <w:rsid w:val="006D7A63"/>
    <w:rsid w:val="006E4D3C"/>
    <w:rsid w:val="006E7246"/>
    <w:rsid w:val="006F00AA"/>
    <w:rsid w:val="006F45CD"/>
    <w:rsid w:val="006F50CD"/>
    <w:rsid w:val="006F6292"/>
    <w:rsid w:val="0070427B"/>
    <w:rsid w:val="007078D3"/>
    <w:rsid w:val="00710972"/>
    <w:rsid w:val="00714F3E"/>
    <w:rsid w:val="007229A6"/>
    <w:rsid w:val="00724412"/>
    <w:rsid w:val="00726E0E"/>
    <w:rsid w:val="00731918"/>
    <w:rsid w:val="007323ED"/>
    <w:rsid w:val="00734EDB"/>
    <w:rsid w:val="00740799"/>
    <w:rsid w:val="00746A6C"/>
    <w:rsid w:val="007528AE"/>
    <w:rsid w:val="0075387C"/>
    <w:rsid w:val="00754504"/>
    <w:rsid w:val="00755524"/>
    <w:rsid w:val="007557F1"/>
    <w:rsid w:val="00757680"/>
    <w:rsid w:val="0076475D"/>
    <w:rsid w:val="007669E5"/>
    <w:rsid w:val="007724AF"/>
    <w:rsid w:val="00786BC5"/>
    <w:rsid w:val="007910D2"/>
    <w:rsid w:val="00791DFD"/>
    <w:rsid w:val="00793D4F"/>
    <w:rsid w:val="007A30F7"/>
    <w:rsid w:val="007B21D3"/>
    <w:rsid w:val="007B37FE"/>
    <w:rsid w:val="007B3DB8"/>
    <w:rsid w:val="007B6218"/>
    <w:rsid w:val="007B7CA5"/>
    <w:rsid w:val="007C025C"/>
    <w:rsid w:val="007C0824"/>
    <w:rsid w:val="007C36D9"/>
    <w:rsid w:val="007C6158"/>
    <w:rsid w:val="007C71CE"/>
    <w:rsid w:val="007E32BA"/>
    <w:rsid w:val="007E34F4"/>
    <w:rsid w:val="007E7C0C"/>
    <w:rsid w:val="007F15CC"/>
    <w:rsid w:val="007F168D"/>
    <w:rsid w:val="007F3F02"/>
    <w:rsid w:val="007F5FE2"/>
    <w:rsid w:val="007F6355"/>
    <w:rsid w:val="008005A9"/>
    <w:rsid w:val="00800BA4"/>
    <w:rsid w:val="00800E3A"/>
    <w:rsid w:val="0080247B"/>
    <w:rsid w:val="0080366F"/>
    <w:rsid w:val="0081428B"/>
    <w:rsid w:val="0082013A"/>
    <w:rsid w:val="00822C23"/>
    <w:rsid w:val="00823014"/>
    <w:rsid w:val="00823127"/>
    <w:rsid w:val="0083255F"/>
    <w:rsid w:val="0083279D"/>
    <w:rsid w:val="00834285"/>
    <w:rsid w:val="0083591C"/>
    <w:rsid w:val="0084108C"/>
    <w:rsid w:val="00841EBA"/>
    <w:rsid w:val="008426DA"/>
    <w:rsid w:val="00846F77"/>
    <w:rsid w:val="008477C1"/>
    <w:rsid w:val="008560A3"/>
    <w:rsid w:val="00856961"/>
    <w:rsid w:val="00862E4C"/>
    <w:rsid w:val="0086312C"/>
    <w:rsid w:val="00866E70"/>
    <w:rsid w:val="00867F80"/>
    <w:rsid w:val="00871815"/>
    <w:rsid w:val="008744DD"/>
    <w:rsid w:val="008838E3"/>
    <w:rsid w:val="008839D5"/>
    <w:rsid w:val="00891581"/>
    <w:rsid w:val="00893366"/>
    <w:rsid w:val="0089410D"/>
    <w:rsid w:val="008A1063"/>
    <w:rsid w:val="008A325F"/>
    <w:rsid w:val="008A3FBF"/>
    <w:rsid w:val="008A46B7"/>
    <w:rsid w:val="008A6DF4"/>
    <w:rsid w:val="008A6E79"/>
    <w:rsid w:val="008A70C3"/>
    <w:rsid w:val="008B0151"/>
    <w:rsid w:val="008B489D"/>
    <w:rsid w:val="008B6D6C"/>
    <w:rsid w:val="008B7AD4"/>
    <w:rsid w:val="008C10CD"/>
    <w:rsid w:val="008C1FE2"/>
    <w:rsid w:val="008C38B7"/>
    <w:rsid w:val="008C59AA"/>
    <w:rsid w:val="008D2FD3"/>
    <w:rsid w:val="008D3AF2"/>
    <w:rsid w:val="008D676A"/>
    <w:rsid w:val="008F0FFD"/>
    <w:rsid w:val="008F18D0"/>
    <w:rsid w:val="008F1A8B"/>
    <w:rsid w:val="008F3A38"/>
    <w:rsid w:val="008F53E7"/>
    <w:rsid w:val="00900A32"/>
    <w:rsid w:val="00903FDB"/>
    <w:rsid w:val="00905BD1"/>
    <w:rsid w:val="00907602"/>
    <w:rsid w:val="00911B2A"/>
    <w:rsid w:val="00914C39"/>
    <w:rsid w:val="00916417"/>
    <w:rsid w:val="0092606F"/>
    <w:rsid w:val="00931AFC"/>
    <w:rsid w:val="009322CC"/>
    <w:rsid w:val="00944EA1"/>
    <w:rsid w:val="009461FD"/>
    <w:rsid w:val="00953822"/>
    <w:rsid w:val="009575D8"/>
    <w:rsid w:val="0096052D"/>
    <w:rsid w:val="009616EC"/>
    <w:rsid w:val="009674F6"/>
    <w:rsid w:val="00970A6C"/>
    <w:rsid w:val="009737B3"/>
    <w:rsid w:val="009756CA"/>
    <w:rsid w:val="009756DF"/>
    <w:rsid w:val="00977EA7"/>
    <w:rsid w:val="009833E9"/>
    <w:rsid w:val="009916C8"/>
    <w:rsid w:val="00991E40"/>
    <w:rsid w:val="009A2F46"/>
    <w:rsid w:val="009A43C6"/>
    <w:rsid w:val="009A488D"/>
    <w:rsid w:val="009A56B4"/>
    <w:rsid w:val="009B3AA4"/>
    <w:rsid w:val="009B6958"/>
    <w:rsid w:val="009B7024"/>
    <w:rsid w:val="009C260F"/>
    <w:rsid w:val="009C484C"/>
    <w:rsid w:val="009C5153"/>
    <w:rsid w:val="009C688F"/>
    <w:rsid w:val="009C7354"/>
    <w:rsid w:val="009C73B6"/>
    <w:rsid w:val="009D1E39"/>
    <w:rsid w:val="009D2D6F"/>
    <w:rsid w:val="009E1EA4"/>
    <w:rsid w:val="009E2833"/>
    <w:rsid w:val="009E37FE"/>
    <w:rsid w:val="009F0218"/>
    <w:rsid w:val="009F13BD"/>
    <w:rsid w:val="00A001DA"/>
    <w:rsid w:val="00A033D1"/>
    <w:rsid w:val="00A03515"/>
    <w:rsid w:val="00A112FB"/>
    <w:rsid w:val="00A13D9A"/>
    <w:rsid w:val="00A15EBB"/>
    <w:rsid w:val="00A2255D"/>
    <w:rsid w:val="00A240C0"/>
    <w:rsid w:val="00A31943"/>
    <w:rsid w:val="00A35189"/>
    <w:rsid w:val="00A35BB7"/>
    <w:rsid w:val="00A36F28"/>
    <w:rsid w:val="00A4014C"/>
    <w:rsid w:val="00A40813"/>
    <w:rsid w:val="00A4587D"/>
    <w:rsid w:val="00A5045C"/>
    <w:rsid w:val="00A5066E"/>
    <w:rsid w:val="00A5135E"/>
    <w:rsid w:val="00A52FF6"/>
    <w:rsid w:val="00A604FD"/>
    <w:rsid w:val="00A61E6A"/>
    <w:rsid w:val="00A670ED"/>
    <w:rsid w:val="00A70850"/>
    <w:rsid w:val="00A70CF2"/>
    <w:rsid w:val="00A70E68"/>
    <w:rsid w:val="00A74630"/>
    <w:rsid w:val="00A77580"/>
    <w:rsid w:val="00A80C1C"/>
    <w:rsid w:val="00A81A31"/>
    <w:rsid w:val="00A846F8"/>
    <w:rsid w:val="00A9056A"/>
    <w:rsid w:val="00A90A35"/>
    <w:rsid w:val="00A91B5A"/>
    <w:rsid w:val="00A92279"/>
    <w:rsid w:val="00A92C9F"/>
    <w:rsid w:val="00A95E91"/>
    <w:rsid w:val="00A971BE"/>
    <w:rsid w:val="00AA04D6"/>
    <w:rsid w:val="00AA27ED"/>
    <w:rsid w:val="00AA2B02"/>
    <w:rsid w:val="00AA7B3E"/>
    <w:rsid w:val="00AB2C5F"/>
    <w:rsid w:val="00AC4EE4"/>
    <w:rsid w:val="00AC6630"/>
    <w:rsid w:val="00AD2295"/>
    <w:rsid w:val="00AD467C"/>
    <w:rsid w:val="00AD5C58"/>
    <w:rsid w:val="00AE22ED"/>
    <w:rsid w:val="00AE6D1A"/>
    <w:rsid w:val="00AE7414"/>
    <w:rsid w:val="00AF1E13"/>
    <w:rsid w:val="00AF1FF2"/>
    <w:rsid w:val="00AF2016"/>
    <w:rsid w:val="00AF4894"/>
    <w:rsid w:val="00B0066E"/>
    <w:rsid w:val="00B01EA3"/>
    <w:rsid w:val="00B06F87"/>
    <w:rsid w:val="00B072CE"/>
    <w:rsid w:val="00B0757F"/>
    <w:rsid w:val="00B13714"/>
    <w:rsid w:val="00B159B5"/>
    <w:rsid w:val="00B23AB4"/>
    <w:rsid w:val="00B306F8"/>
    <w:rsid w:val="00B30991"/>
    <w:rsid w:val="00B309D8"/>
    <w:rsid w:val="00B32D6B"/>
    <w:rsid w:val="00B334E8"/>
    <w:rsid w:val="00B3376C"/>
    <w:rsid w:val="00B34679"/>
    <w:rsid w:val="00B35776"/>
    <w:rsid w:val="00B357AA"/>
    <w:rsid w:val="00B420CE"/>
    <w:rsid w:val="00B45D8A"/>
    <w:rsid w:val="00B46991"/>
    <w:rsid w:val="00B511A8"/>
    <w:rsid w:val="00B5120D"/>
    <w:rsid w:val="00B52A54"/>
    <w:rsid w:val="00B550CC"/>
    <w:rsid w:val="00B63A3B"/>
    <w:rsid w:val="00B64FB7"/>
    <w:rsid w:val="00B66E6F"/>
    <w:rsid w:val="00B7336C"/>
    <w:rsid w:val="00B744C8"/>
    <w:rsid w:val="00B76218"/>
    <w:rsid w:val="00B82143"/>
    <w:rsid w:val="00B82646"/>
    <w:rsid w:val="00B8265B"/>
    <w:rsid w:val="00B851C8"/>
    <w:rsid w:val="00B90FAC"/>
    <w:rsid w:val="00B936E6"/>
    <w:rsid w:val="00B94491"/>
    <w:rsid w:val="00BA0D3E"/>
    <w:rsid w:val="00BA39EE"/>
    <w:rsid w:val="00BA58A8"/>
    <w:rsid w:val="00BA7F7B"/>
    <w:rsid w:val="00BB6262"/>
    <w:rsid w:val="00BC6FCF"/>
    <w:rsid w:val="00BD11F8"/>
    <w:rsid w:val="00BD2C46"/>
    <w:rsid w:val="00BE0D85"/>
    <w:rsid w:val="00BE7262"/>
    <w:rsid w:val="00BE748B"/>
    <w:rsid w:val="00BE789E"/>
    <w:rsid w:val="00BF3ECD"/>
    <w:rsid w:val="00BF7C0A"/>
    <w:rsid w:val="00C0003F"/>
    <w:rsid w:val="00C0100A"/>
    <w:rsid w:val="00C01E9C"/>
    <w:rsid w:val="00C02582"/>
    <w:rsid w:val="00C040CB"/>
    <w:rsid w:val="00C04E5F"/>
    <w:rsid w:val="00C051BD"/>
    <w:rsid w:val="00C128BC"/>
    <w:rsid w:val="00C13904"/>
    <w:rsid w:val="00C150D3"/>
    <w:rsid w:val="00C15678"/>
    <w:rsid w:val="00C174A0"/>
    <w:rsid w:val="00C2203F"/>
    <w:rsid w:val="00C25CE0"/>
    <w:rsid w:val="00C272E5"/>
    <w:rsid w:val="00C312E1"/>
    <w:rsid w:val="00C34FF6"/>
    <w:rsid w:val="00C35A09"/>
    <w:rsid w:val="00C40C5A"/>
    <w:rsid w:val="00C4732E"/>
    <w:rsid w:val="00C53185"/>
    <w:rsid w:val="00C53713"/>
    <w:rsid w:val="00C5685B"/>
    <w:rsid w:val="00C57828"/>
    <w:rsid w:val="00C60667"/>
    <w:rsid w:val="00C7721C"/>
    <w:rsid w:val="00C77B98"/>
    <w:rsid w:val="00C80595"/>
    <w:rsid w:val="00C93DCE"/>
    <w:rsid w:val="00C93E41"/>
    <w:rsid w:val="00C952FB"/>
    <w:rsid w:val="00CA174C"/>
    <w:rsid w:val="00CA59F8"/>
    <w:rsid w:val="00CA652D"/>
    <w:rsid w:val="00CA6FB1"/>
    <w:rsid w:val="00CB3F60"/>
    <w:rsid w:val="00CB7336"/>
    <w:rsid w:val="00CB74BC"/>
    <w:rsid w:val="00CC0456"/>
    <w:rsid w:val="00CC52D0"/>
    <w:rsid w:val="00CD1874"/>
    <w:rsid w:val="00CD1FAF"/>
    <w:rsid w:val="00CD7907"/>
    <w:rsid w:val="00CE38D2"/>
    <w:rsid w:val="00CE525F"/>
    <w:rsid w:val="00CE5B43"/>
    <w:rsid w:val="00CE7C01"/>
    <w:rsid w:val="00CE7F3C"/>
    <w:rsid w:val="00CF032A"/>
    <w:rsid w:val="00CF1586"/>
    <w:rsid w:val="00CF1688"/>
    <w:rsid w:val="00CF2179"/>
    <w:rsid w:val="00CF6358"/>
    <w:rsid w:val="00D03B36"/>
    <w:rsid w:val="00D062D8"/>
    <w:rsid w:val="00D078B5"/>
    <w:rsid w:val="00D13681"/>
    <w:rsid w:val="00D1598A"/>
    <w:rsid w:val="00D20659"/>
    <w:rsid w:val="00D24F28"/>
    <w:rsid w:val="00D275B7"/>
    <w:rsid w:val="00D3109A"/>
    <w:rsid w:val="00D31F94"/>
    <w:rsid w:val="00D361A2"/>
    <w:rsid w:val="00D36465"/>
    <w:rsid w:val="00D36AEB"/>
    <w:rsid w:val="00D37C36"/>
    <w:rsid w:val="00D44BFC"/>
    <w:rsid w:val="00D46CCD"/>
    <w:rsid w:val="00D518E9"/>
    <w:rsid w:val="00D56B2C"/>
    <w:rsid w:val="00D571DF"/>
    <w:rsid w:val="00D610E1"/>
    <w:rsid w:val="00D61F64"/>
    <w:rsid w:val="00D628C5"/>
    <w:rsid w:val="00D65D61"/>
    <w:rsid w:val="00D66071"/>
    <w:rsid w:val="00D67E02"/>
    <w:rsid w:val="00D749FF"/>
    <w:rsid w:val="00D7615B"/>
    <w:rsid w:val="00D778F0"/>
    <w:rsid w:val="00D907FD"/>
    <w:rsid w:val="00D957CB"/>
    <w:rsid w:val="00D965D4"/>
    <w:rsid w:val="00D9707F"/>
    <w:rsid w:val="00DA198D"/>
    <w:rsid w:val="00DB4149"/>
    <w:rsid w:val="00DB4D05"/>
    <w:rsid w:val="00DB6A3C"/>
    <w:rsid w:val="00DC4F10"/>
    <w:rsid w:val="00DC6436"/>
    <w:rsid w:val="00DC64EB"/>
    <w:rsid w:val="00DC6D51"/>
    <w:rsid w:val="00DD506E"/>
    <w:rsid w:val="00DE173F"/>
    <w:rsid w:val="00DE37AF"/>
    <w:rsid w:val="00DE42DD"/>
    <w:rsid w:val="00DE71F3"/>
    <w:rsid w:val="00DF0FB8"/>
    <w:rsid w:val="00DF149E"/>
    <w:rsid w:val="00DF2840"/>
    <w:rsid w:val="00DF4D48"/>
    <w:rsid w:val="00DF5C2A"/>
    <w:rsid w:val="00DF6B38"/>
    <w:rsid w:val="00E03091"/>
    <w:rsid w:val="00E05ABA"/>
    <w:rsid w:val="00E15F5B"/>
    <w:rsid w:val="00E16965"/>
    <w:rsid w:val="00E169EA"/>
    <w:rsid w:val="00E16F68"/>
    <w:rsid w:val="00E40E53"/>
    <w:rsid w:val="00E415B1"/>
    <w:rsid w:val="00E4282B"/>
    <w:rsid w:val="00E42D95"/>
    <w:rsid w:val="00E44355"/>
    <w:rsid w:val="00E44A89"/>
    <w:rsid w:val="00E457D9"/>
    <w:rsid w:val="00E45883"/>
    <w:rsid w:val="00E5074E"/>
    <w:rsid w:val="00E53B7E"/>
    <w:rsid w:val="00E55473"/>
    <w:rsid w:val="00E57CB2"/>
    <w:rsid w:val="00E60C65"/>
    <w:rsid w:val="00E63336"/>
    <w:rsid w:val="00E6417E"/>
    <w:rsid w:val="00E71995"/>
    <w:rsid w:val="00E74245"/>
    <w:rsid w:val="00E7665A"/>
    <w:rsid w:val="00E77CB3"/>
    <w:rsid w:val="00E835D3"/>
    <w:rsid w:val="00E86953"/>
    <w:rsid w:val="00E86DE7"/>
    <w:rsid w:val="00E91455"/>
    <w:rsid w:val="00E93F4E"/>
    <w:rsid w:val="00E94250"/>
    <w:rsid w:val="00E9492E"/>
    <w:rsid w:val="00E95380"/>
    <w:rsid w:val="00E97E70"/>
    <w:rsid w:val="00EA3989"/>
    <w:rsid w:val="00EA3AF4"/>
    <w:rsid w:val="00EA541F"/>
    <w:rsid w:val="00EB1929"/>
    <w:rsid w:val="00EB63F1"/>
    <w:rsid w:val="00EC070A"/>
    <w:rsid w:val="00EC42B2"/>
    <w:rsid w:val="00EC463C"/>
    <w:rsid w:val="00EC530B"/>
    <w:rsid w:val="00EC74FA"/>
    <w:rsid w:val="00ED09A9"/>
    <w:rsid w:val="00ED15B4"/>
    <w:rsid w:val="00ED1A0A"/>
    <w:rsid w:val="00ED3134"/>
    <w:rsid w:val="00ED472E"/>
    <w:rsid w:val="00ED7BB5"/>
    <w:rsid w:val="00ED7C84"/>
    <w:rsid w:val="00ED7CB9"/>
    <w:rsid w:val="00EE2CCC"/>
    <w:rsid w:val="00EE5A25"/>
    <w:rsid w:val="00EF0B41"/>
    <w:rsid w:val="00EF4D39"/>
    <w:rsid w:val="00EF7E77"/>
    <w:rsid w:val="00F02AA3"/>
    <w:rsid w:val="00F05CC4"/>
    <w:rsid w:val="00F1273C"/>
    <w:rsid w:val="00F1694A"/>
    <w:rsid w:val="00F17F54"/>
    <w:rsid w:val="00F22FE2"/>
    <w:rsid w:val="00F23970"/>
    <w:rsid w:val="00F23E90"/>
    <w:rsid w:val="00F25232"/>
    <w:rsid w:val="00F3503E"/>
    <w:rsid w:val="00F351B1"/>
    <w:rsid w:val="00F35443"/>
    <w:rsid w:val="00F357DA"/>
    <w:rsid w:val="00F35E4C"/>
    <w:rsid w:val="00F4431D"/>
    <w:rsid w:val="00F45BBE"/>
    <w:rsid w:val="00F4621E"/>
    <w:rsid w:val="00F54319"/>
    <w:rsid w:val="00F55C48"/>
    <w:rsid w:val="00F57AE9"/>
    <w:rsid w:val="00F607C1"/>
    <w:rsid w:val="00F620F1"/>
    <w:rsid w:val="00F65326"/>
    <w:rsid w:val="00F65FE7"/>
    <w:rsid w:val="00F70C7B"/>
    <w:rsid w:val="00F710B9"/>
    <w:rsid w:val="00F721AB"/>
    <w:rsid w:val="00F74B3A"/>
    <w:rsid w:val="00F82701"/>
    <w:rsid w:val="00FA0109"/>
    <w:rsid w:val="00FA42E5"/>
    <w:rsid w:val="00FA4E2B"/>
    <w:rsid w:val="00FB3F0E"/>
    <w:rsid w:val="00FB664F"/>
    <w:rsid w:val="00FC12F2"/>
    <w:rsid w:val="00FC1F48"/>
    <w:rsid w:val="00FC2533"/>
    <w:rsid w:val="00FC2E1B"/>
    <w:rsid w:val="00FC7361"/>
    <w:rsid w:val="00FC7489"/>
    <w:rsid w:val="00FD488C"/>
    <w:rsid w:val="00FD5CB7"/>
    <w:rsid w:val="00FD6701"/>
    <w:rsid w:val="00FE3542"/>
    <w:rsid w:val="00FF552D"/>
    <w:rsid w:val="17574E19"/>
    <w:rsid w:val="18923381"/>
    <w:rsid w:val="18962766"/>
    <w:rsid w:val="25F0734E"/>
    <w:rsid w:val="28797CBF"/>
    <w:rsid w:val="37062D86"/>
    <w:rsid w:val="48C1230B"/>
    <w:rsid w:val="4DAE2230"/>
    <w:rsid w:val="4EB50E60"/>
    <w:rsid w:val="4EE82F51"/>
    <w:rsid w:val="56046E93"/>
    <w:rsid w:val="61DB6EE5"/>
    <w:rsid w:val="69366BE8"/>
    <w:rsid w:val="773B7C1F"/>
    <w:rsid w:val="7FD90FA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20" w:lineRule="atLeast"/>
      <w:ind w:firstLine="1440" w:firstLineChars="600"/>
      <w:jc w:val="center"/>
    </w:pPr>
    <w:rPr>
      <w:rFonts w:ascii="Times New Roman" w:hAnsi="Times New Roman" w:eastAsia="宋体" w:cstheme="minorBidi"/>
      <w:kern w:val="2"/>
      <w:sz w:val="24"/>
      <w:szCs w:val="21"/>
      <w:lang w:val="en-US" w:eastAsia="zh-CN" w:bidi="ar-SA"/>
    </w:rPr>
  </w:style>
  <w:style w:type="paragraph" w:styleId="2">
    <w:name w:val="heading 1"/>
    <w:basedOn w:val="1"/>
    <w:next w:val="1"/>
    <w:link w:val="21"/>
    <w:qFormat/>
    <w:uiPriority w:val="9"/>
    <w:pPr>
      <w:ind w:firstLine="1687"/>
      <w:outlineLvl w:val="0"/>
    </w:pPr>
    <w:rPr>
      <w:b/>
      <w:bCs/>
      <w:kern w:val="44"/>
      <w:sz w:val="28"/>
      <w:szCs w:val="44"/>
    </w:rPr>
  </w:style>
  <w:style w:type="paragraph" w:styleId="3">
    <w:name w:val="heading 2"/>
    <w:basedOn w:val="1"/>
    <w:next w:val="1"/>
    <w:link w:val="25"/>
    <w:unhideWhenUsed/>
    <w:qFormat/>
    <w:uiPriority w:val="9"/>
    <w:pPr>
      <w:ind w:firstLine="1446"/>
      <w:outlineLvl w:val="1"/>
    </w:pPr>
    <w:rPr>
      <w:rFonts w:cstheme="majorBidi"/>
      <w:b/>
      <w:bCs/>
      <w:szCs w:val="32"/>
    </w:rPr>
  </w:style>
  <w:style w:type="paragraph" w:styleId="4">
    <w:name w:val="heading 3"/>
    <w:basedOn w:val="1"/>
    <w:next w:val="1"/>
    <w:link w:val="26"/>
    <w:unhideWhenUsed/>
    <w:qFormat/>
    <w:uiPriority w:val="9"/>
    <w:pPr>
      <w:spacing w:line="300" w:lineRule="auto"/>
      <w:ind w:firstLine="1446"/>
      <w:outlineLvl w:val="2"/>
    </w:pPr>
    <w:rPr>
      <w:b/>
      <w:bCs/>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30"/>
    <w:unhideWhenUsed/>
    <w:qFormat/>
    <w:uiPriority w:val="99"/>
    <w:pPr>
      <w:jc w:val="left"/>
    </w:p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tabs>
        <w:tab w:val="center" w:pos="4153"/>
        <w:tab w:val="right" w:pos="8306"/>
      </w:tabs>
      <w:snapToGrid w:val="0"/>
    </w:pPr>
    <w:rPr>
      <w:sz w:val="18"/>
      <w:szCs w:val="18"/>
    </w:rPr>
  </w:style>
  <w:style w:type="paragraph" w:styleId="8">
    <w:name w:val="footnote text"/>
    <w:basedOn w:val="1"/>
    <w:link w:val="18"/>
    <w:unhideWhenUsed/>
    <w:qFormat/>
    <w:uiPriority w:val="99"/>
    <w:pPr>
      <w:snapToGrid w:val="0"/>
      <w:ind w:firstLine="1080"/>
      <w:jc w:val="left"/>
    </w:pPr>
    <w:rPr>
      <w:sz w:val="18"/>
      <w:szCs w:val="18"/>
    </w:rPr>
  </w:style>
  <w:style w:type="paragraph" w:styleId="9">
    <w:name w:val="annotation subject"/>
    <w:basedOn w:val="5"/>
    <w:next w:val="5"/>
    <w:link w:val="31"/>
    <w:semiHidden/>
    <w:unhideWhenUsed/>
    <w:qFormat/>
    <w:uiPriority w:val="99"/>
    <w:rPr>
      <w:b/>
      <w:bCs/>
    </w:rPr>
  </w:style>
  <w:style w:type="table" w:styleId="11">
    <w:name w:val="Table Grid"/>
    <w:basedOn w:val="10"/>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nhideWhenUsed/>
    <w:qFormat/>
    <w:uiPriority w:val="99"/>
    <w:rPr>
      <w:color w:val="0563C1" w:themeColor="hyperlink"/>
      <w:u w:val="single"/>
      <w14:textFill>
        <w14:solidFill>
          <w14:schemeClr w14:val="hlink"/>
        </w14:solidFill>
      </w14:textFill>
    </w:rPr>
  </w:style>
  <w:style w:type="character" w:styleId="14">
    <w:name w:val="annotation reference"/>
    <w:basedOn w:val="12"/>
    <w:semiHidden/>
    <w:unhideWhenUsed/>
    <w:qFormat/>
    <w:uiPriority w:val="99"/>
    <w:rPr>
      <w:sz w:val="21"/>
      <w:szCs w:val="21"/>
    </w:rPr>
  </w:style>
  <w:style w:type="character" w:styleId="15">
    <w:name w:val="footnote reference"/>
    <w:basedOn w:val="12"/>
    <w:semiHidden/>
    <w:unhideWhenUsed/>
    <w:qFormat/>
    <w:uiPriority w:val="99"/>
    <w:rPr>
      <w:vertAlign w:val="superscript"/>
    </w:rPr>
  </w:style>
  <w:style w:type="character" w:customStyle="1" w:styleId="16">
    <w:name w:val="页眉 字符"/>
    <w:basedOn w:val="12"/>
    <w:link w:val="7"/>
    <w:qFormat/>
    <w:uiPriority w:val="99"/>
    <w:rPr>
      <w:sz w:val="18"/>
      <w:szCs w:val="18"/>
    </w:rPr>
  </w:style>
  <w:style w:type="character" w:customStyle="1" w:styleId="17">
    <w:name w:val="页脚 字符"/>
    <w:basedOn w:val="12"/>
    <w:link w:val="6"/>
    <w:qFormat/>
    <w:uiPriority w:val="99"/>
    <w:rPr>
      <w:sz w:val="18"/>
      <w:szCs w:val="18"/>
    </w:rPr>
  </w:style>
  <w:style w:type="character" w:customStyle="1" w:styleId="18">
    <w:name w:val="脚注文本 字符"/>
    <w:basedOn w:val="12"/>
    <w:link w:val="8"/>
    <w:qFormat/>
    <w:uiPriority w:val="99"/>
    <w:rPr>
      <w:rFonts w:cstheme="minorBidi"/>
      <w:kern w:val="2"/>
      <w:sz w:val="18"/>
      <w:szCs w:val="18"/>
    </w:rPr>
  </w:style>
  <w:style w:type="paragraph" w:styleId="19">
    <w:name w:val="List Paragraph"/>
    <w:basedOn w:val="1"/>
    <w:qFormat/>
    <w:uiPriority w:val="34"/>
    <w:pPr>
      <w:ind w:firstLine="420" w:firstLineChars="200"/>
    </w:pPr>
  </w:style>
  <w:style w:type="paragraph" w:customStyle="1" w:styleId="20">
    <w:name w:val="样式1"/>
    <w:basedOn w:val="2"/>
    <w:next w:val="2"/>
    <w:link w:val="22"/>
    <w:qFormat/>
    <w:uiPriority w:val="0"/>
    <w:pPr>
      <w:autoSpaceDE w:val="0"/>
      <w:autoSpaceDN w:val="0"/>
      <w:jc w:val="left"/>
    </w:pPr>
    <w:rPr>
      <w:rFonts w:ascii="宋体" w:hAnsi="宋体" w:cs="Times New Roman"/>
      <w:bCs w:val="0"/>
      <w:sz w:val="32"/>
      <w:szCs w:val="24"/>
    </w:rPr>
  </w:style>
  <w:style w:type="character" w:customStyle="1" w:styleId="21">
    <w:name w:val="标题 1 字符"/>
    <w:basedOn w:val="12"/>
    <w:link w:val="2"/>
    <w:qFormat/>
    <w:uiPriority w:val="9"/>
    <w:rPr>
      <w:rFonts w:cstheme="minorBidi"/>
      <w:b/>
      <w:bCs/>
      <w:kern w:val="44"/>
      <w:sz w:val="28"/>
      <w:szCs w:val="44"/>
    </w:rPr>
  </w:style>
  <w:style w:type="character" w:customStyle="1" w:styleId="22">
    <w:name w:val="样式1 字符"/>
    <w:basedOn w:val="21"/>
    <w:link w:val="20"/>
    <w:qFormat/>
    <w:uiPriority w:val="0"/>
    <w:rPr>
      <w:rFonts w:ascii="宋体" w:hAnsi="宋体" w:eastAsia="宋体" w:cs="Times New Roman"/>
      <w:bCs w:val="0"/>
      <w:kern w:val="44"/>
      <w:sz w:val="32"/>
      <w:szCs w:val="24"/>
    </w:rPr>
  </w:style>
  <w:style w:type="paragraph" w:customStyle="1" w:styleId="23">
    <w:name w:val="样式2"/>
    <w:basedOn w:val="1"/>
    <w:next w:val="2"/>
    <w:link w:val="24"/>
    <w:qFormat/>
    <w:uiPriority w:val="0"/>
    <w:pPr>
      <w:autoSpaceDE w:val="0"/>
      <w:autoSpaceDN w:val="0"/>
      <w:ind w:left="210" w:leftChars="100" w:right="100" w:rightChars="100"/>
      <w:jc w:val="left"/>
    </w:pPr>
    <w:rPr>
      <w:rFonts w:ascii="宋体" w:hAnsi="宋体" w:cs="Times New Roman"/>
      <w:b/>
      <w:bCs/>
      <w:szCs w:val="24"/>
    </w:rPr>
  </w:style>
  <w:style w:type="character" w:customStyle="1" w:styleId="24">
    <w:name w:val="样式2 字符"/>
    <w:basedOn w:val="12"/>
    <w:link w:val="23"/>
    <w:qFormat/>
    <w:uiPriority w:val="0"/>
    <w:rPr>
      <w:rFonts w:ascii="宋体" w:hAnsi="宋体" w:eastAsia="宋体" w:cs="Times New Roman"/>
      <w:b/>
      <w:bCs/>
      <w:sz w:val="24"/>
      <w:szCs w:val="24"/>
    </w:rPr>
  </w:style>
  <w:style w:type="character" w:customStyle="1" w:styleId="25">
    <w:name w:val="标题 2 字符"/>
    <w:basedOn w:val="12"/>
    <w:link w:val="3"/>
    <w:qFormat/>
    <w:uiPriority w:val="9"/>
    <w:rPr>
      <w:rFonts w:cstheme="majorBidi"/>
      <w:b/>
      <w:bCs/>
      <w:kern w:val="2"/>
      <w:sz w:val="24"/>
      <w:szCs w:val="32"/>
    </w:rPr>
  </w:style>
  <w:style w:type="character" w:customStyle="1" w:styleId="26">
    <w:name w:val="标题 3 字符"/>
    <w:basedOn w:val="12"/>
    <w:link w:val="4"/>
    <w:qFormat/>
    <w:uiPriority w:val="9"/>
    <w:rPr>
      <w:rFonts w:cstheme="minorBidi"/>
      <w:b/>
      <w:bCs/>
      <w:kern w:val="2"/>
      <w:sz w:val="24"/>
      <w:szCs w:val="32"/>
    </w:rPr>
  </w:style>
  <w:style w:type="character" w:customStyle="1" w:styleId="27">
    <w:name w:val="未处理的提及1"/>
    <w:basedOn w:val="12"/>
    <w:semiHidden/>
    <w:unhideWhenUsed/>
    <w:qFormat/>
    <w:uiPriority w:val="99"/>
    <w:rPr>
      <w:color w:val="605E5C"/>
      <w:shd w:val="clear" w:color="auto" w:fill="E1DFDD"/>
    </w:rPr>
  </w:style>
  <w:style w:type="character" w:customStyle="1" w:styleId="28">
    <w:name w:val="未处理的提及2"/>
    <w:basedOn w:val="12"/>
    <w:semiHidden/>
    <w:unhideWhenUsed/>
    <w:qFormat/>
    <w:uiPriority w:val="99"/>
    <w:rPr>
      <w:color w:val="605E5C"/>
      <w:shd w:val="clear" w:color="auto" w:fill="E1DFDD"/>
    </w:rPr>
  </w:style>
  <w:style w:type="paragraph" w:customStyle="1" w:styleId="29">
    <w:name w:val="修订1"/>
    <w:hidden/>
    <w:unhideWhenUsed/>
    <w:qFormat/>
    <w:uiPriority w:val="99"/>
    <w:rPr>
      <w:rFonts w:ascii="Times New Roman" w:hAnsi="Times New Roman" w:eastAsia="宋体" w:cstheme="minorBidi"/>
      <w:kern w:val="2"/>
      <w:sz w:val="24"/>
      <w:szCs w:val="21"/>
      <w:lang w:val="en-US" w:eastAsia="zh-CN" w:bidi="ar-SA"/>
    </w:rPr>
  </w:style>
  <w:style w:type="character" w:customStyle="1" w:styleId="30">
    <w:name w:val="批注文字 字符"/>
    <w:basedOn w:val="12"/>
    <w:link w:val="5"/>
    <w:qFormat/>
    <w:uiPriority w:val="99"/>
    <w:rPr>
      <w:rFonts w:cstheme="minorBidi"/>
      <w:kern w:val="2"/>
      <w:sz w:val="24"/>
      <w:szCs w:val="21"/>
    </w:rPr>
  </w:style>
  <w:style w:type="character" w:customStyle="1" w:styleId="31">
    <w:name w:val="批注主题 字符"/>
    <w:basedOn w:val="30"/>
    <w:link w:val="9"/>
    <w:semiHidden/>
    <w:qFormat/>
    <w:uiPriority w:val="99"/>
    <w:rPr>
      <w:rFonts w:cstheme="minorBidi"/>
      <w:b/>
      <w:bCs/>
      <w:kern w:val="2"/>
      <w:sz w:val="24"/>
      <w:szCs w:val="21"/>
    </w:rPr>
  </w:style>
  <w:style w:type="paragraph" w:customStyle="1" w:styleId="32">
    <w:name w:val="Revision"/>
    <w:hidden/>
    <w:unhideWhenUsed/>
    <w:qFormat/>
    <w:uiPriority w:val="99"/>
    <w:rPr>
      <w:rFonts w:ascii="Times New Roman" w:hAnsi="Times New Roman" w:eastAsia="宋体" w:cstheme="minorBidi"/>
      <w:kern w:val="2"/>
      <w:sz w:val="24"/>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1597</Words>
  <Characters>2703</Characters>
  <Lines>89</Lines>
  <Paragraphs>25</Paragraphs>
  <TotalTime>71</TotalTime>
  <ScaleCrop>false</ScaleCrop>
  <LinksUpToDate>false</LinksUpToDate>
  <CharactersWithSpaces>2811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2024-05-08T14:05:00Z</dcterms:created>
  <dc:creator>wen wen</dc:creator>
  <dc:description>NE.Ref</dc:description>
  <cp:lastModifiedBy>windy</cp:lastModifiedBy>
  <dcterms:modified xsi:type="dcterms:W3CDTF">2025-04-17T08:36:56Z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zotero-version="6.0.27"&gt;&lt;session id="yh89ogxn"/&gt;&lt;style id="http://www.zotero.org/styles/china-national-standard-gb-t-7714-2015-note" hasBibliography="1" bibliographyStyleHasBeenSet="0"/&gt;&lt;prefs&gt;&lt;pref name="fieldType" value="Field"/&gt;&lt;</vt:lpwstr>
  </property>
  <property fmtid="{D5CDD505-2E9C-101B-9397-08002B2CF9AE}" pid="3" name="ZOTERO_PREF_2">
    <vt:lpwstr>pref name="automaticJournalAbbreviations" value="true"/&gt;&lt;pref name="noteType" value="1"/&gt;&lt;/prefs&gt;&lt;/data&gt;</vt:lpwstr>
  </property>
  <property fmtid="{D5CDD505-2E9C-101B-9397-08002B2CF9AE}" pid="4" name="KSOProductBuildVer">
    <vt:lpwstr>2052-12.1.0.20784</vt:lpwstr>
  </property>
  <property fmtid="{D5CDD505-2E9C-101B-9397-08002B2CF9AE}" pid="5" name="ICV">
    <vt:lpwstr>FA7919A11D10425398CB0FAA9889BEA0_13</vt:lpwstr>
  </property>
  <property fmtid="{D5CDD505-2E9C-101B-9397-08002B2CF9AE}" pid="6" name="KSOTemplateDocerSaveRecord">
    <vt:lpwstr>eyJoZGlkIjoiOTYyMWU1ZDU4MjhhODg2OTIyMmE5NjY0NWE4ZWQ2NjkiLCJ1c2VySWQiOiIzNDgwMTMwODEifQ==</vt:lpwstr>
  </property>
</Properties>
</file>